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525C078C" w14:textId="77777777" w:rsidTr="18B22438">
        <w:trPr>
          <w:trHeight w:val="841"/>
        </w:trPr>
        <w:tc>
          <w:tcPr>
            <w:tcW w:w="7621" w:type="dxa"/>
            <w:gridSpan w:val="2"/>
            <w:shd w:val="clear" w:color="auto" w:fill="auto"/>
            <w:vAlign w:val="center"/>
          </w:tcPr>
          <w:p w14:paraId="788C72F1"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3F63BD">
              <w:rPr>
                <w:rFonts w:ascii="Oswald" w:hAnsi="Oswald" w:cs="Arial"/>
                <w:b/>
                <w:smallCaps/>
              </w:rPr>
              <w:t>head</w:t>
            </w:r>
            <w:r w:rsidR="00CB2682" w:rsidRPr="00156523">
              <w:rPr>
                <w:rFonts w:ascii="Oswald" w:hAnsi="Oswald" w:cs="Arial"/>
                <w:b/>
                <w:smallCaps/>
                <w:noProof/>
              </w:rPr>
              <w:t>, Talent Attraction, Selection &amp; Development</w:t>
            </w:r>
          </w:p>
          <w:p w14:paraId="3F228CA0" w14:textId="77777777" w:rsidR="00943920" w:rsidRPr="00072577" w:rsidRDefault="00943920" w:rsidP="00BB6541">
            <w:pPr>
              <w:jc w:val="center"/>
              <w:rPr>
                <w:rFonts w:ascii="Arial" w:hAnsi="Arial"/>
                <w:b/>
                <w:sz w:val="18"/>
                <w:szCs w:val="18"/>
              </w:rPr>
            </w:pPr>
          </w:p>
        </w:tc>
        <w:tc>
          <w:tcPr>
            <w:tcW w:w="2679" w:type="dxa"/>
            <w:vMerge w:val="restart"/>
          </w:tcPr>
          <w:p w14:paraId="2B79A061" w14:textId="77777777" w:rsidR="00943920" w:rsidRPr="00072577" w:rsidRDefault="00943920" w:rsidP="00BB6541">
            <w:pPr>
              <w:jc w:val="right"/>
              <w:rPr>
                <w:rFonts w:ascii="Calibri" w:hAnsi="Calibri"/>
                <w:b/>
                <w:sz w:val="20"/>
                <w:szCs w:val="20"/>
              </w:rPr>
            </w:pPr>
          </w:p>
          <w:p w14:paraId="740A834D" w14:textId="77777777" w:rsidR="00943920" w:rsidRPr="00072577" w:rsidRDefault="00000000" w:rsidP="00050253">
            <w:pPr>
              <w:jc w:val="center"/>
              <w:rPr>
                <w:rFonts w:ascii="Calibri" w:hAnsi="Calibri"/>
                <w:bCs/>
                <w:sz w:val="20"/>
                <w:szCs w:val="20"/>
              </w:rPr>
            </w:pPr>
            <w:r>
              <w:rPr>
                <w:rFonts w:ascii="Calibri" w:hAnsi="Calibri"/>
                <w:bCs/>
                <w:noProof/>
                <w:sz w:val="20"/>
                <w:szCs w:val="20"/>
              </w:rPr>
              <w:pict w14:anchorId="52868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5pt;height:25.9pt">
                  <v:imagedata r:id="rId11" o:title="SCI Logo"/>
                </v:shape>
              </w:pict>
            </w:r>
          </w:p>
        </w:tc>
      </w:tr>
      <w:tr w:rsidR="00943920" w:rsidRPr="00994C06" w14:paraId="0B711772" w14:textId="77777777" w:rsidTr="18B22438">
        <w:trPr>
          <w:trHeight w:val="495"/>
        </w:trPr>
        <w:tc>
          <w:tcPr>
            <w:tcW w:w="1809" w:type="dxa"/>
            <w:shd w:val="clear" w:color="auto" w:fill="auto"/>
            <w:vAlign w:val="center"/>
          </w:tcPr>
          <w:p w14:paraId="2F9A7953"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542D3B78" w14:textId="77777777" w:rsidR="00943920" w:rsidRPr="005E601E" w:rsidRDefault="003F63BD" w:rsidP="18B22438">
            <w:pPr>
              <w:rPr>
                <w:rFonts w:ascii="Oswald" w:hAnsi="Oswald"/>
                <w:sz w:val="22"/>
                <w:szCs w:val="22"/>
              </w:rPr>
            </w:pPr>
            <w:r w:rsidRPr="00C77FEE">
              <w:rPr>
                <w:rFonts w:ascii="Oswald" w:hAnsi="Oswald"/>
                <w:noProof/>
                <w:sz w:val="22"/>
                <w:szCs w:val="22"/>
              </w:rPr>
              <w:t>Head</w:t>
            </w:r>
            <w:r w:rsidR="00CB2682" w:rsidRPr="18B22438">
              <w:rPr>
                <w:rFonts w:ascii="Oswald" w:hAnsi="Oswald"/>
                <w:noProof/>
                <w:sz w:val="22"/>
                <w:szCs w:val="22"/>
              </w:rPr>
              <w:t>, Talent Attraction, Selection &amp; Development</w:t>
            </w:r>
            <w:r w:rsidR="00943920" w:rsidRPr="18B22438">
              <w:rPr>
                <w:rFonts w:ascii="Oswald" w:hAnsi="Oswald"/>
                <w:sz w:val="22"/>
                <w:szCs w:val="22"/>
              </w:rPr>
              <w:t xml:space="preserve"> </w:t>
            </w:r>
          </w:p>
        </w:tc>
        <w:tc>
          <w:tcPr>
            <w:tcW w:w="2679" w:type="dxa"/>
            <w:vMerge/>
          </w:tcPr>
          <w:p w14:paraId="664F4E06" w14:textId="77777777" w:rsidR="00943920" w:rsidRPr="00994C06" w:rsidRDefault="00943920" w:rsidP="00E31215">
            <w:pPr>
              <w:rPr>
                <w:rFonts w:ascii="Calibri" w:hAnsi="Calibri"/>
                <w:b/>
                <w:sz w:val="20"/>
                <w:szCs w:val="20"/>
              </w:rPr>
            </w:pPr>
          </w:p>
        </w:tc>
      </w:tr>
      <w:tr w:rsidR="00943920" w:rsidRPr="00994C06" w14:paraId="309347CB" w14:textId="77777777" w:rsidTr="18B22438">
        <w:trPr>
          <w:trHeight w:val="495"/>
        </w:trPr>
        <w:tc>
          <w:tcPr>
            <w:tcW w:w="1809" w:type="dxa"/>
            <w:shd w:val="clear" w:color="auto" w:fill="auto"/>
            <w:vAlign w:val="center"/>
          </w:tcPr>
          <w:p w14:paraId="0C9D2D09"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04D563BA" w14:textId="77777777" w:rsidR="00943920" w:rsidRDefault="00CB2682" w:rsidP="00E31215">
            <w:pPr>
              <w:rPr>
                <w:rFonts w:ascii="Oswald" w:hAnsi="Oswald"/>
                <w:bCs/>
                <w:sz w:val="22"/>
                <w:szCs w:val="22"/>
              </w:rPr>
            </w:pPr>
            <w:r w:rsidRPr="00156523">
              <w:rPr>
                <w:rFonts w:ascii="Oswald" w:hAnsi="Oswald"/>
                <w:bCs/>
                <w:noProof/>
                <w:sz w:val="22"/>
                <w:szCs w:val="22"/>
              </w:rPr>
              <w:t>924117216</w:t>
            </w:r>
          </w:p>
        </w:tc>
        <w:tc>
          <w:tcPr>
            <w:tcW w:w="2679" w:type="dxa"/>
            <w:vMerge/>
          </w:tcPr>
          <w:p w14:paraId="095F858E" w14:textId="77777777" w:rsidR="00943920" w:rsidRPr="00994C06" w:rsidRDefault="00943920" w:rsidP="00E31215">
            <w:pPr>
              <w:rPr>
                <w:rFonts w:ascii="Calibri" w:hAnsi="Calibri"/>
                <w:b/>
                <w:sz w:val="20"/>
                <w:szCs w:val="20"/>
              </w:rPr>
            </w:pPr>
          </w:p>
        </w:tc>
      </w:tr>
    </w:tbl>
    <w:p w14:paraId="1D35FADC"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74B3AD00" w14:textId="77777777">
        <w:trPr>
          <w:trHeight w:val="277"/>
        </w:trPr>
        <w:tc>
          <w:tcPr>
            <w:tcW w:w="1809" w:type="dxa"/>
            <w:tcBorders>
              <w:bottom w:val="single" w:sz="4" w:space="0" w:color="000000"/>
            </w:tcBorders>
            <w:shd w:val="clear" w:color="auto" w:fill="D5E0E1"/>
            <w:vAlign w:val="center"/>
          </w:tcPr>
          <w:p w14:paraId="3AE581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11AC5C5C" w14:textId="77777777" w:rsidR="00F64009" w:rsidRPr="005E601E" w:rsidRDefault="00CB2682" w:rsidP="002776C1">
            <w:pPr>
              <w:rPr>
                <w:rFonts w:ascii="Lato" w:hAnsi="Lato"/>
                <w:bCs/>
                <w:iCs/>
                <w:sz w:val="22"/>
                <w:szCs w:val="22"/>
              </w:rPr>
            </w:pPr>
            <w:r w:rsidRPr="00156523">
              <w:rPr>
                <w:rFonts w:ascii="Lato" w:hAnsi="Lato"/>
                <w:bCs/>
                <w:iCs/>
                <w:noProof/>
                <w:sz w:val="22"/>
                <w:szCs w:val="22"/>
              </w:rPr>
              <w:t>Talent &amp; Learning</w:t>
            </w:r>
          </w:p>
        </w:tc>
        <w:tc>
          <w:tcPr>
            <w:tcW w:w="2268" w:type="dxa"/>
            <w:shd w:val="clear" w:color="auto" w:fill="D5E0E1"/>
            <w:vAlign w:val="center"/>
          </w:tcPr>
          <w:p w14:paraId="1C5FE3BB"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5B03A27" w14:textId="77777777" w:rsidR="00F64009" w:rsidRPr="005E601E" w:rsidRDefault="00CB2682" w:rsidP="00F64009">
            <w:pPr>
              <w:rPr>
                <w:rFonts w:ascii="Lato" w:hAnsi="Lato"/>
                <w:bCs/>
                <w:iCs/>
                <w:sz w:val="22"/>
                <w:szCs w:val="22"/>
              </w:rPr>
            </w:pPr>
            <w:r w:rsidRPr="00156523">
              <w:rPr>
                <w:rFonts w:ascii="Lato" w:hAnsi="Lato"/>
                <w:bCs/>
                <w:iCs/>
                <w:noProof/>
                <w:sz w:val="22"/>
                <w:szCs w:val="22"/>
              </w:rPr>
              <w:t>M</w:t>
            </w:r>
            <w:r w:rsidR="003F63BD">
              <w:rPr>
                <w:rFonts w:ascii="Lato" w:hAnsi="Lato"/>
                <w:bCs/>
                <w:iCs/>
                <w:noProof/>
                <w:sz w:val="22"/>
                <w:szCs w:val="22"/>
              </w:rPr>
              <w:t>4</w:t>
            </w:r>
          </w:p>
        </w:tc>
      </w:tr>
      <w:tr w:rsidR="00994C06" w:rsidRPr="005E601E" w14:paraId="57BFF6C8" w14:textId="77777777" w:rsidTr="18B22438">
        <w:trPr>
          <w:trHeight w:val="304"/>
        </w:trPr>
        <w:tc>
          <w:tcPr>
            <w:tcW w:w="1809" w:type="dxa"/>
            <w:shd w:val="clear" w:color="auto" w:fill="D5E0E1"/>
            <w:vAlign w:val="center"/>
          </w:tcPr>
          <w:p w14:paraId="2C00DA1A"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37BBF016" w14:textId="77777777" w:rsidR="00F64009" w:rsidRPr="005E601E" w:rsidRDefault="00CB2682" w:rsidP="00F64009">
            <w:pPr>
              <w:rPr>
                <w:rFonts w:ascii="Lato" w:hAnsi="Lato"/>
                <w:bCs/>
                <w:iCs/>
                <w:sz w:val="22"/>
                <w:szCs w:val="22"/>
              </w:rPr>
            </w:pPr>
            <w:r w:rsidRPr="00156523">
              <w:rPr>
                <w:rFonts w:ascii="Lato" w:hAnsi="Lato"/>
                <w:bCs/>
                <w:iCs/>
                <w:noProof/>
                <w:sz w:val="22"/>
                <w:szCs w:val="22"/>
              </w:rPr>
              <w:t>Director of Talent &amp; Learning</w:t>
            </w:r>
          </w:p>
        </w:tc>
        <w:tc>
          <w:tcPr>
            <w:tcW w:w="2268" w:type="dxa"/>
            <w:shd w:val="clear" w:color="auto" w:fill="D5E0E1"/>
            <w:vAlign w:val="center"/>
          </w:tcPr>
          <w:p w14:paraId="3FF65143"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679845F0" w14:textId="6BD68918" w:rsidR="00F64009" w:rsidRPr="005E601E" w:rsidRDefault="7C634516" w:rsidP="18B22438">
            <w:pPr>
              <w:rPr>
                <w:rFonts w:ascii="Lato" w:hAnsi="Lato"/>
                <w:sz w:val="22"/>
                <w:szCs w:val="22"/>
              </w:rPr>
            </w:pPr>
            <w:r w:rsidRPr="18B22438">
              <w:rPr>
                <w:rFonts w:ascii="Lato" w:hAnsi="Lato"/>
                <w:sz w:val="22"/>
                <w:szCs w:val="22"/>
              </w:rPr>
              <w:t>Permanent</w:t>
            </w:r>
          </w:p>
        </w:tc>
      </w:tr>
      <w:tr w:rsidR="00BB1C79" w:rsidRPr="005E601E" w14:paraId="1EF57239" w14:textId="77777777" w:rsidTr="18B22438">
        <w:trPr>
          <w:trHeight w:val="304"/>
        </w:trPr>
        <w:tc>
          <w:tcPr>
            <w:tcW w:w="1809" w:type="dxa"/>
            <w:shd w:val="clear" w:color="auto" w:fill="D5E0E1"/>
            <w:vAlign w:val="center"/>
          </w:tcPr>
          <w:p w14:paraId="7A6B3463"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DC5C315" w14:textId="77777777" w:rsidR="00BB1C79" w:rsidRDefault="00CB2682" w:rsidP="00F64009">
            <w:pPr>
              <w:rPr>
                <w:rFonts w:ascii="Lato" w:hAnsi="Lato"/>
                <w:bCs/>
                <w:iCs/>
                <w:sz w:val="22"/>
                <w:szCs w:val="22"/>
              </w:rPr>
            </w:pPr>
            <w:r w:rsidRPr="00156523">
              <w:rPr>
                <w:rFonts w:ascii="Lato" w:hAnsi="Lato"/>
                <w:bCs/>
                <w:iCs/>
                <w:noProof/>
                <w:sz w:val="22"/>
                <w:szCs w:val="22"/>
              </w:rPr>
              <w:t>Any existing SCI office location</w:t>
            </w:r>
          </w:p>
        </w:tc>
        <w:tc>
          <w:tcPr>
            <w:tcW w:w="2268" w:type="dxa"/>
            <w:shd w:val="clear" w:color="auto" w:fill="D5E0E1"/>
            <w:vAlign w:val="center"/>
          </w:tcPr>
          <w:p w14:paraId="26D9E60E"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105B7072" w14:textId="77777777" w:rsidR="00BB1C79" w:rsidRDefault="00CB2682" w:rsidP="00F64009">
            <w:pPr>
              <w:rPr>
                <w:rFonts w:ascii="Lato" w:hAnsi="Lato"/>
                <w:bCs/>
                <w:iCs/>
                <w:sz w:val="22"/>
                <w:szCs w:val="22"/>
              </w:rPr>
            </w:pPr>
            <w:r w:rsidRPr="00156523">
              <w:rPr>
                <w:rFonts w:ascii="Lato" w:hAnsi="Lato"/>
                <w:bCs/>
                <w:iCs/>
                <w:noProof/>
                <w:sz w:val="22"/>
                <w:szCs w:val="22"/>
              </w:rPr>
              <w:t>Any</w:t>
            </w:r>
          </w:p>
        </w:tc>
      </w:tr>
      <w:tr w:rsidR="00BB1C79" w:rsidRPr="005E601E" w14:paraId="2ECF0D69" w14:textId="77777777" w:rsidTr="18B22438">
        <w:trPr>
          <w:trHeight w:val="304"/>
        </w:trPr>
        <w:tc>
          <w:tcPr>
            <w:tcW w:w="1809" w:type="dxa"/>
            <w:shd w:val="clear" w:color="auto" w:fill="D5E0E1"/>
            <w:vAlign w:val="center"/>
          </w:tcPr>
          <w:p w14:paraId="492BC002"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2E71FB9F" w14:textId="77777777" w:rsidR="00BB1C79" w:rsidRDefault="00CB2682" w:rsidP="00F64009">
            <w:pPr>
              <w:rPr>
                <w:rFonts w:ascii="Lato" w:hAnsi="Lato"/>
                <w:bCs/>
                <w:iCs/>
                <w:sz w:val="22"/>
                <w:szCs w:val="22"/>
              </w:rPr>
            </w:pPr>
            <w:r w:rsidRPr="00156523">
              <w:rPr>
                <w:rFonts w:ascii="Lato" w:hAnsi="Lato"/>
                <w:bCs/>
                <w:iCs/>
                <w:noProof/>
                <w:sz w:val="22"/>
                <w:szCs w:val="22"/>
              </w:rPr>
              <w:t>Any</w:t>
            </w:r>
          </w:p>
        </w:tc>
        <w:tc>
          <w:tcPr>
            <w:tcW w:w="2268" w:type="dxa"/>
            <w:shd w:val="clear" w:color="auto" w:fill="D5E0E1"/>
            <w:vAlign w:val="center"/>
          </w:tcPr>
          <w:p w14:paraId="65CED601"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4AF4DCFF" w14:textId="77777777" w:rsidR="00BB1C79" w:rsidRPr="009E2DAC" w:rsidRDefault="00CB2682" w:rsidP="00F64009">
            <w:pPr>
              <w:rPr>
                <w:rFonts w:ascii="Lato" w:hAnsi="Lato"/>
                <w:bCs/>
                <w:iCs/>
                <w:sz w:val="22"/>
                <w:szCs w:val="22"/>
              </w:rPr>
            </w:pPr>
            <w:r w:rsidRPr="00156523">
              <w:rPr>
                <w:rFonts w:ascii="Lato" w:hAnsi="Lato"/>
                <w:bCs/>
                <w:iCs/>
                <w:noProof/>
                <w:sz w:val="22"/>
                <w:szCs w:val="22"/>
              </w:rPr>
              <w:t>1</w:t>
            </w:r>
          </w:p>
        </w:tc>
      </w:tr>
    </w:tbl>
    <w:p w14:paraId="584248C3"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2F6447CF" w14:textId="77777777" w:rsidTr="005B5FBD">
        <w:tc>
          <w:tcPr>
            <w:tcW w:w="10296" w:type="dxa"/>
            <w:shd w:val="clear" w:color="auto" w:fill="D5E0E1"/>
          </w:tcPr>
          <w:p w14:paraId="01EE55F5"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68C5B5D7" w14:textId="77777777" w:rsidTr="005B5FBD">
        <w:trPr>
          <w:trHeight w:val="854"/>
        </w:trPr>
        <w:tc>
          <w:tcPr>
            <w:tcW w:w="10296" w:type="dxa"/>
          </w:tcPr>
          <w:p w14:paraId="3523A5B2"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339871CF" w14:textId="77777777" w:rsidR="00A338D7" w:rsidRPr="00033EB6" w:rsidRDefault="00CB2682" w:rsidP="00A338D7">
            <w:pPr>
              <w:rPr>
                <w:rFonts w:ascii="Lato" w:hAnsi="Lato"/>
                <w:bCs/>
                <w:iCs/>
                <w:color w:val="000000"/>
                <w:sz w:val="22"/>
                <w:szCs w:val="22"/>
              </w:rPr>
            </w:pPr>
            <w:r w:rsidRPr="00156523">
              <w:rPr>
                <w:rFonts w:ascii="Lato" w:hAnsi="Lato"/>
                <w:bCs/>
                <w:iCs/>
                <w:noProof/>
                <w:color w:val="000000"/>
                <w:sz w:val="22"/>
                <w:szCs w:val="22"/>
              </w:rPr>
              <w:t>To develop and implement innovative talent and learning strategies that attract, select, and nurture diverse talent in alignment with the organisation’s strategic objectives, fostering a culture of continuous improvement and inclusivity while ensuring compliance with organisational policies and principles of equity. By overseeing global talent management, succession planning, performance management, and leadership development, the team ensures leadership continuity and organisational growth. Through evaluating the effectiveness of these programmes, the team drives continuous improvement, equipping all employees with the skills and knowledge necessary to contribute to an inclusive and supportive workplace.</w:t>
            </w:r>
          </w:p>
          <w:p w14:paraId="7A52EB5C" w14:textId="77777777" w:rsidR="00626423" w:rsidRPr="00033EB6" w:rsidRDefault="00626423" w:rsidP="00A338D7">
            <w:pPr>
              <w:rPr>
                <w:rFonts w:ascii="Lato" w:hAnsi="Lato"/>
                <w:bCs/>
                <w:iCs/>
                <w:color w:val="000000"/>
                <w:sz w:val="22"/>
                <w:szCs w:val="22"/>
              </w:rPr>
            </w:pPr>
          </w:p>
          <w:p w14:paraId="5A1C2E78"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062F89CA" w14:textId="77777777" w:rsidR="00A338D7" w:rsidRPr="005E601E" w:rsidRDefault="00CB2682" w:rsidP="00A338D7">
            <w:pPr>
              <w:rPr>
                <w:rFonts w:ascii="Lato" w:hAnsi="Lato"/>
                <w:bCs/>
                <w:iCs/>
                <w:sz w:val="22"/>
                <w:szCs w:val="22"/>
              </w:rPr>
            </w:pPr>
            <w:r w:rsidRPr="00156523">
              <w:rPr>
                <w:rFonts w:ascii="Lato" w:hAnsi="Lato"/>
                <w:bCs/>
                <w:iCs/>
                <w:noProof/>
                <w:color w:val="000000"/>
                <w:sz w:val="22"/>
                <w:szCs w:val="22"/>
              </w:rPr>
              <w:t>To lead the overarching strategy and execution of talent attraction, selection, and development at Save the Children International, ensuring alignment with organisational objectives and collaboration with key stakeholders. This role is vital in shaping and implementing effective talent acquisition strategies, leveraging data-driven insights to continually evolve our approach and optimise performance management. By fostering a commitment to our Employee Value Proposition, the Talent Attraction, Selection, and Development Lead plays a central role in cultivating an inclusive, equitable, and high-performing workforce.</w:t>
            </w:r>
          </w:p>
        </w:tc>
      </w:tr>
    </w:tbl>
    <w:p w14:paraId="03DDE070"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9CC4B33" w14:textId="77777777" w:rsidTr="005B5FBD">
        <w:tc>
          <w:tcPr>
            <w:tcW w:w="10296" w:type="dxa"/>
            <w:shd w:val="clear" w:color="auto" w:fill="D5E0E1"/>
          </w:tcPr>
          <w:p w14:paraId="71F7C84E"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21EC56C9" w14:textId="77777777" w:rsidTr="005B5FBD">
        <w:tc>
          <w:tcPr>
            <w:tcW w:w="10296" w:type="dxa"/>
          </w:tcPr>
          <w:p w14:paraId="3D6DCEE6" w14:textId="77777777" w:rsidR="0073375B" w:rsidRDefault="00CB2682" w:rsidP="0073375B">
            <w:pPr>
              <w:numPr>
                <w:ilvl w:val="0"/>
                <w:numId w:val="8"/>
              </w:numPr>
              <w:rPr>
                <w:rFonts w:ascii="Lato" w:hAnsi="Lato"/>
                <w:noProof/>
                <w:sz w:val="22"/>
                <w:szCs w:val="22"/>
              </w:rPr>
            </w:pPr>
            <w:r w:rsidRPr="00156523">
              <w:rPr>
                <w:rFonts w:ascii="Lato" w:hAnsi="Lato"/>
                <w:noProof/>
                <w:sz w:val="22"/>
                <w:szCs w:val="22"/>
              </w:rPr>
              <w:t xml:space="preserve">Owns overall talent strategy, goals, processes and works collaboratively with people partners, country teams, leadership to execute. </w:t>
            </w:r>
          </w:p>
          <w:p w14:paraId="38A7328F" w14:textId="77777777" w:rsidR="0073375B" w:rsidRDefault="00CB2682" w:rsidP="0073375B">
            <w:pPr>
              <w:numPr>
                <w:ilvl w:val="0"/>
                <w:numId w:val="8"/>
              </w:numPr>
              <w:rPr>
                <w:rFonts w:ascii="Lato" w:hAnsi="Lato"/>
                <w:noProof/>
                <w:sz w:val="22"/>
                <w:szCs w:val="22"/>
              </w:rPr>
            </w:pPr>
            <w:r w:rsidRPr="00156523">
              <w:rPr>
                <w:rFonts w:ascii="Lato" w:hAnsi="Lato"/>
                <w:noProof/>
                <w:sz w:val="22"/>
                <w:szCs w:val="22"/>
              </w:rPr>
              <w:t xml:space="preserve">Owns talent acquisition strategy , including assessment and selection and quality checking (KPI), capability . </w:t>
            </w:r>
          </w:p>
          <w:p w14:paraId="014B6C19" w14:textId="77777777" w:rsidR="0073375B" w:rsidRDefault="00CB2682" w:rsidP="0073375B">
            <w:pPr>
              <w:numPr>
                <w:ilvl w:val="0"/>
                <w:numId w:val="8"/>
              </w:numPr>
              <w:rPr>
                <w:rFonts w:ascii="Lato" w:hAnsi="Lato"/>
                <w:noProof/>
                <w:sz w:val="22"/>
                <w:szCs w:val="22"/>
              </w:rPr>
            </w:pPr>
            <w:r w:rsidRPr="00156523">
              <w:rPr>
                <w:rFonts w:ascii="Lato" w:hAnsi="Lato"/>
                <w:noProof/>
                <w:sz w:val="22"/>
                <w:szCs w:val="22"/>
              </w:rPr>
              <w:t xml:space="preserve">Uses data and insights to make recommendations that inform talent strategy that align with overall goals. </w:t>
            </w:r>
          </w:p>
          <w:p w14:paraId="457EADE2" w14:textId="77777777" w:rsidR="0073375B" w:rsidRDefault="00CB2682" w:rsidP="0073375B">
            <w:pPr>
              <w:numPr>
                <w:ilvl w:val="0"/>
                <w:numId w:val="8"/>
              </w:numPr>
              <w:rPr>
                <w:rFonts w:ascii="Lato" w:hAnsi="Lato"/>
                <w:noProof/>
                <w:sz w:val="22"/>
                <w:szCs w:val="22"/>
              </w:rPr>
            </w:pPr>
            <w:r w:rsidRPr="00156523">
              <w:rPr>
                <w:rFonts w:ascii="Lato" w:hAnsi="Lato"/>
                <w:noProof/>
                <w:sz w:val="22"/>
                <w:szCs w:val="22"/>
              </w:rPr>
              <w:t xml:space="preserve">Owns Employee Value Propositions and works collaboratively to embed </w:t>
            </w:r>
          </w:p>
          <w:p w14:paraId="27E196CA" w14:textId="77777777" w:rsidR="0073375B" w:rsidRDefault="00CB2682" w:rsidP="0073375B">
            <w:pPr>
              <w:numPr>
                <w:ilvl w:val="0"/>
                <w:numId w:val="8"/>
              </w:numPr>
              <w:rPr>
                <w:rFonts w:ascii="Lato" w:hAnsi="Lato"/>
                <w:noProof/>
                <w:sz w:val="22"/>
                <w:szCs w:val="22"/>
              </w:rPr>
            </w:pPr>
            <w:r w:rsidRPr="00156523">
              <w:rPr>
                <w:rFonts w:ascii="Lato" w:hAnsi="Lato"/>
                <w:noProof/>
                <w:sz w:val="22"/>
                <w:szCs w:val="22"/>
              </w:rPr>
              <w:t xml:space="preserve">Develops and maintains performance management strategy, ensuring that is aligned with overall organisational needs and goals </w:t>
            </w:r>
          </w:p>
          <w:p w14:paraId="1462809A" w14:textId="77777777" w:rsidR="00DA0123" w:rsidRPr="005E601E" w:rsidRDefault="00CB2682" w:rsidP="0073375B">
            <w:pPr>
              <w:numPr>
                <w:ilvl w:val="0"/>
                <w:numId w:val="8"/>
              </w:numPr>
              <w:rPr>
                <w:rFonts w:ascii="Lato" w:hAnsi="Lato"/>
                <w:sz w:val="22"/>
                <w:szCs w:val="22"/>
              </w:rPr>
            </w:pPr>
            <w:r w:rsidRPr="00156523">
              <w:rPr>
                <w:rFonts w:ascii="Lato" w:hAnsi="Lato"/>
                <w:noProof/>
                <w:sz w:val="22"/>
                <w:szCs w:val="22"/>
              </w:rPr>
              <w:t>Work with OE and other stakeholders around aligning workforce strategy planning</w:t>
            </w:r>
          </w:p>
        </w:tc>
      </w:tr>
    </w:tbl>
    <w:p w14:paraId="02CA1166"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29B73A48" w14:textId="77777777" w:rsidTr="00033EB6">
        <w:tc>
          <w:tcPr>
            <w:tcW w:w="10296" w:type="dxa"/>
            <w:shd w:val="clear" w:color="auto" w:fill="D5E0E1"/>
          </w:tcPr>
          <w:p w14:paraId="1D0A2842"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3E4B701B" w14:textId="77777777" w:rsidTr="00033EB6">
        <w:tc>
          <w:tcPr>
            <w:tcW w:w="10296" w:type="dxa"/>
          </w:tcPr>
          <w:p w14:paraId="75439F84" w14:textId="77777777" w:rsidR="00B42C23" w:rsidRPr="00B42C23" w:rsidRDefault="00B42C23" w:rsidP="00033EB6">
            <w:pPr>
              <w:rPr>
                <w:rFonts w:ascii="Lato" w:hAnsi="Lato"/>
                <w:bCs/>
                <w:sz w:val="22"/>
                <w:szCs w:val="22"/>
              </w:rPr>
            </w:pPr>
          </w:p>
        </w:tc>
      </w:tr>
    </w:tbl>
    <w:p w14:paraId="6F189E09"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A45EE1D" w14:textId="77777777" w:rsidTr="00033EB6">
        <w:tc>
          <w:tcPr>
            <w:tcW w:w="10296" w:type="dxa"/>
            <w:shd w:val="clear" w:color="auto" w:fill="D5E0E1"/>
          </w:tcPr>
          <w:p w14:paraId="1E73C47F"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C64457E" w14:textId="77777777" w:rsidTr="00033EB6">
        <w:tc>
          <w:tcPr>
            <w:tcW w:w="10296" w:type="dxa"/>
          </w:tcPr>
          <w:p w14:paraId="47CCAE4B"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CB2682" w:rsidRPr="00156523">
              <w:rPr>
                <w:rFonts w:ascii="Lato" w:hAnsi="Lato"/>
                <w:bCs/>
                <w:noProof/>
                <w:sz w:val="22"/>
                <w:szCs w:val="22"/>
              </w:rPr>
              <w:t>1</w:t>
            </w:r>
          </w:p>
          <w:p w14:paraId="12475255" w14:textId="77777777" w:rsidR="00B42C23" w:rsidRDefault="00B42C23" w:rsidP="00B42C23">
            <w:pPr>
              <w:rPr>
                <w:rFonts w:ascii="Lato" w:hAnsi="Lato"/>
                <w:bCs/>
                <w:sz w:val="22"/>
                <w:szCs w:val="22"/>
              </w:rPr>
            </w:pPr>
            <w:r>
              <w:rPr>
                <w:rFonts w:ascii="Lato" w:hAnsi="Lato"/>
                <w:bCs/>
                <w:sz w:val="22"/>
                <w:szCs w:val="22"/>
              </w:rPr>
              <w:t xml:space="preserve">Manager of a team: </w:t>
            </w:r>
            <w:r w:rsidR="00CB2682" w:rsidRPr="00156523">
              <w:rPr>
                <w:rFonts w:ascii="Lato" w:hAnsi="Lato"/>
                <w:bCs/>
                <w:noProof/>
                <w:sz w:val="22"/>
                <w:szCs w:val="22"/>
              </w:rPr>
              <w:t>Yes</w:t>
            </w:r>
          </w:p>
          <w:p w14:paraId="552E4D9C"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CB2682" w:rsidRPr="00156523">
              <w:rPr>
                <w:rFonts w:ascii="Lato" w:hAnsi="Lato"/>
                <w:bCs/>
                <w:noProof/>
                <w:sz w:val="22"/>
                <w:szCs w:val="22"/>
              </w:rPr>
              <w:t>No</w:t>
            </w:r>
          </w:p>
        </w:tc>
      </w:tr>
    </w:tbl>
    <w:p w14:paraId="5DCADB39"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6CEA8590" w14:textId="77777777" w:rsidTr="00033EB6">
        <w:tc>
          <w:tcPr>
            <w:tcW w:w="10296" w:type="dxa"/>
            <w:shd w:val="clear" w:color="auto" w:fill="D5E0E1"/>
          </w:tcPr>
          <w:p w14:paraId="4A48FBA3"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7875334E" w14:textId="77777777" w:rsidTr="00033EB6">
        <w:tc>
          <w:tcPr>
            <w:tcW w:w="10296" w:type="dxa"/>
          </w:tcPr>
          <w:p w14:paraId="7C12CDFC" w14:textId="77777777" w:rsidR="008F7976" w:rsidRPr="00B42C23" w:rsidRDefault="008F7976" w:rsidP="00033EB6">
            <w:pPr>
              <w:rPr>
                <w:rFonts w:ascii="Lato" w:hAnsi="Lato"/>
                <w:bCs/>
                <w:sz w:val="22"/>
                <w:szCs w:val="22"/>
              </w:rPr>
            </w:pPr>
          </w:p>
        </w:tc>
      </w:tr>
    </w:tbl>
    <w:p w14:paraId="433E33CB"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28E73B91" w14:textId="77777777" w:rsidTr="00033EB6">
        <w:tc>
          <w:tcPr>
            <w:tcW w:w="10296" w:type="dxa"/>
            <w:shd w:val="clear" w:color="auto" w:fill="D5E0E1"/>
          </w:tcPr>
          <w:p w14:paraId="4455C159"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2362BAC" w14:textId="77777777" w:rsidTr="00033EB6">
        <w:tc>
          <w:tcPr>
            <w:tcW w:w="10296" w:type="dxa"/>
          </w:tcPr>
          <w:p w14:paraId="49E4E10C"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CB2682" w:rsidRPr="00156523">
              <w:rPr>
                <w:rFonts w:ascii="Lato" w:hAnsi="Lato"/>
                <w:bCs/>
                <w:noProof/>
                <w:sz w:val="22"/>
                <w:szCs w:val="22"/>
              </w:rPr>
              <w:t>Yes</w:t>
            </w:r>
          </w:p>
          <w:p w14:paraId="6C9A6C1D" w14:textId="77777777" w:rsidR="008F7976" w:rsidRDefault="008F7976" w:rsidP="008F7976">
            <w:pPr>
              <w:rPr>
                <w:rFonts w:ascii="Lato" w:hAnsi="Lato"/>
                <w:bCs/>
                <w:sz w:val="22"/>
                <w:szCs w:val="22"/>
              </w:rPr>
            </w:pPr>
          </w:p>
          <w:p w14:paraId="7B327DCE"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CB2682" w:rsidRPr="00156523">
              <w:rPr>
                <w:rFonts w:ascii="Lato" w:hAnsi="Lato"/>
                <w:bCs/>
                <w:noProof/>
                <w:sz w:val="22"/>
                <w:szCs w:val="22"/>
              </w:rPr>
              <w:t>Less than 5%</w:t>
            </w:r>
          </w:p>
          <w:p w14:paraId="5B114FFB" w14:textId="77777777" w:rsidR="008F7976" w:rsidRPr="00B42C23" w:rsidRDefault="008F7976" w:rsidP="00033EB6">
            <w:pPr>
              <w:rPr>
                <w:rFonts w:ascii="Lato" w:hAnsi="Lato"/>
                <w:bCs/>
                <w:sz w:val="22"/>
                <w:szCs w:val="22"/>
              </w:rPr>
            </w:pPr>
          </w:p>
        </w:tc>
      </w:tr>
    </w:tbl>
    <w:p w14:paraId="33363702"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591A22E" w14:textId="77777777" w:rsidTr="00033EB6">
        <w:tc>
          <w:tcPr>
            <w:tcW w:w="10296" w:type="dxa"/>
            <w:shd w:val="clear" w:color="auto" w:fill="D5E0E1"/>
          </w:tcPr>
          <w:p w14:paraId="41E9132E"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0ABABF4F" w14:textId="77777777" w:rsidTr="00033EB6">
        <w:trPr>
          <w:trHeight w:val="854"/>
        </w:trPr>
        <w:tc>
          <w:tcPr>
            <w:tcW w:w="10296" w:type="dxa"/>
          </w:tcPr>
          <w:p w14:paraId="5F0789B6"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3F3B0480" w14:textId="77777777" w:rsidR="002E64D8" w:rsidRDefault="002E64D8" w:rsidP="00033EB6">
            <w:pPr>
              <w:rPr>
                <w:rFonts w:ascii="Lato" w:hAnsi="Lato"/>
                <w:b/>
                <w:sz w:val="22"/>
                <w:szCs w:val="22"/>
              </w:rPr>
            </w:pPr>
          </w:p>
          <w:p w14:paraId="5628863B" w14:textId="77777777" w:rsidR="002E64D8" w:rsidRDefault="00CB2682" w:rsidP="00033EB6">
            <w:pPr>
              <w:rPr>
                <w:rFonts w:ascii="Lato" w:hAnsi="Lato"/>
                <w:bCs/>
                <w:sz w:val="22"/>
                <w:szCs w:val="22"/>
              </w:rPr>
            </w:pPr>
            <w:r w:rsidRPr="00156523">
              <w:rPr>
                <w:rFonts w:ascii="Lato" w:hAnsi="Lato"/>
                <w:bCs/>
                <w:noProof/>
                <w:sz w:val="22"/>
                <w:szCs w:val="22"/>
              </w:rPr>
              <w:t>Regional Director, Country Directors, People Partners, Country HR teams, Talent Acquisition</w:t>
            </w:r>
          </w:p>
          <w:p w14:paraId="6BB25634" w14:textId="77777777" w:rsidR="002E64D8" w:rsidRDefault="002E64D8" w:rsidP="00033EB6">
            <w:pPr>
              <w:rPr>
                <w:rFonts w:ascii="Lato" w:hAnsi="Lato"/>
                <w:bCs/>
                <w:sz w:val="22"/>
                <w:szCs w:val="22"/>
              </w:rPr>
            </w:pPr>
          </w:p>
          <w:p w14:paraId="33A201C0" w14:textId="77777777" w:rsidR="002E64D8" w:rsidRDefault="002E64D8" w:rsidP="00033EB6">
            <w:pPr>
              <w:rPr>
                <w:rFonts w:ascii="Lato" w:hAnsi="Lato"/>
                <w:b/>
                <w:sz w:val="22"/>
                <w:szCs w:val="22"/>
              </w:rPr>
            </w:pPr>
            <w:r w:rsidRPr="005E601E">
              <w:rPr>
                <w:rFonts w:ascii="Lato" w:hAnsi="Lato"/>
                <w:b/>
                <w:sz w:val="22"/>
                <w:szCs w:val="22"/>
              </w:rPr>
              <w:t>External</w:t>
            </w:r>
          </w:p>
          <w:p w14:paraId="6929FC23" w14:textId="77777777" w:rsidR="002E64D8" w:rsidRPr="002E64D8" w:rsidRDefault="002E64D8" w:rsidP="00033EB6">
            <w:pPr>
              <w:rPr>
                <w:rFonts w:ascii="Lato" w:hAnsi="Lato"/>
                <w:bCs/>
                <w:sz w:val="22"/>
                <w:szCs w:val="22"/>
              </w:rPr>
            </w:pPr>
          </w:p>
        </w:tc>
      </w:tr>
    </w:tbl>
    <w:p w14:paraId="3949DF17"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ED73AC3" w14:textId="77777777" w:rsidTr="18B22438">
        <w:tc>
          <w:tcPr>
            <w:tcW w:w="10296" w:type="dxa"/>
            <w:shd w:val="clear" w:color="auto" w:fill="D5E0E1"/>
          </w:tcPr>
          <w:p w14:paraId="62004155"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3E5EA498" w14:textId="77777777" w:rsidTr="18B22438">
        <w:trPr>
          <w:trHeight w:val="854"/>
        </w:trPr>
        <w:tc>
          <w:tcPr>
            <w:tcW w:w="10296" w:type="dxa"/>
          </w:tcPr>
          <w:p w14:paraId="61F61F5B" w14:textId="77777777" w:rsidR="00CB2682" w:rsidRPr="00156523" w:rsidRDefault="00CB2682" w:rsidP="00D218FF">
            <w:pPr>
              <w:rPr>
                <w:rFonts w:ascii="Lato" w:hAnsi="Lato"/>
                <w:bCs/>
                <w:noProof/>
                <w:sz w:val="22"/>
                <w:szCs w:val="22"/>
              </w:rPr>
            </w:pPr>
            <w:r w:rsidRPr="00156523">
              <w:rPr>
                <w:rFonts w:ascii="Lato" w:hAnsi="Lato"/>
                <w:bCs/>
                <w:noProof/>
                <w:sz w:val="22"/>
                <w:szCs w:val="22"/>
              </w:rPr>
              <w:t>Cluster: Leading</w:t>
            </w:r>
          </w:p>
          <w:p w14:paraId="3A1DE211" w14:textId="77777777" w:rsidR="00CB2682" w:rsidRPr="00156523" w:rsidRDefault="00CB2682" w:rsidP="00D218FF">
            <w:pPr>
              <w:rPr>
                <w:rFonts w:ascii="Lato" w:hAnsi="Lato"/>
                <w:bCs/>
                <w:noProof/>
                <w:sz w:val="22"/>
                <w:szCs w:val="22"/>
              </w:rPr>
            </w:pPr>
            <w:r w:rsidRPr="00156523">
              <w:rPr>
                <w:rFonts w:ascii="Lato" w:hAnsi="Lato"/>
                <w:bCs/>
                <w:noProof/>
                <w:sz w:val="22"/>
                <w:szCs w:val="22"/>
              </w:rPr>
              <w:t>Competency: Developing self and others</w:t>
            </w:r>
          </w:p>
          <w:p w14:paraId="27767141" w14:textId="77777777" w:rsidR="00CB2682" w:rsidRPr="00156523" w:rsidRDefault="00CB2682" w:rsidP="00D218FF">
            <w:pPr>
              <w:rPr>
                <w:rFonts w:ascii="Lato" w:hAnsi="Lato"/>
                <w:bCs/>
                <w:noProof/>
                <w:sz w:val="22"/>
                <w:szCs w:val="22"/>
              </w:rPr>
            </w:pPr>
            <w:r w:rsidRPr="00156523">
              <w:rPr>
                <w:rFonts w:ascii="Lato" w:hAnsi="Lato"/>
                <w:bCs/>
                <w:noProof/>
                <w:sz w:val="22"/>
                <w:szCs w:val="22"/>
              </w:rPr>
              <w:t>Level: Leading Edge</w:t>
            </w:r>
          </w:p>
          <w:p w14:paraId="05E3A49B" w14:textId="1ABC610C" w:rsidR="00CB2682" w:rsidRPr="00156523" w:rsidRDefault="00CB2682" w:rsidP="18B22438">
            <w:pPr>
              <w:rPr>
                <w:rFonts w:ascii="Lato" w:hAnsi="Lato"/>
                <w:noProof/>
                <w:sz w:val="22"/>
                <w:szCs w:val="22"/>
              </w:rPr>
            </w:pPr>
            <w:r w:rsidRPr="18B22438">
              <w:rPr>
                <w:rFonts w:ascii="Lato" w:hAnsi="Lato"/>
                <w:noProof/>
                <w:sz w:val="22"/>
                <w:szCs w:val="22"/>
              </w:rPr>
              <w:t xml:space="preserve">Behavioural Indicator: Ensures that development opportunities, resources, and time are equally available to all </w:t>
            </w:r>
          </w:p>
          <w:p w14:paraId="33892B2C" w14:textId="1276F4E6" w:rsidR="18B22438" w:rsidRDefault="18B22438" w:rsidP="18B22438">
            <w:pPr>
              <w:rPr>
                <w:rFonts w:ascii="Lato" w:hAnsi="Lato"/>
                <w:noProof/>
                <w:sz w:val="22"/>
                <w:szCs w:val="22"/>
              </w:rPr>
            </w:pPr>
          </w:p>
          <w:p w14:paraId="092E878F" w14:textId="77777777" w:rsidR="00CB2682" w:rsidRPr="00156523" w:rsidRDefault="00CB2682" w:rsidP="00D218FF">
            <w:pPr>
              <w:rPr>
                <w:rFonts w:ascii="Lato" w:hAnsi="Lato"/>
                <w:bCs/>
                <w:noProof/>
                <w:sz w:val="22"/>
                <w:szCs w:val="22"/>
              </w:rPr>
            </w:pPr>
            <w:r w:rsidRPr="00156523">
              <w:rPr>
                <w:rFonts w:ascii="Lato" w:hAnsi="Lato"/>
                <w:bCs/>
                <w:noProof/>
                <w:sz w:val="22"/>
                <w:szCs w:val="22"/>
              </w:rPr>
              <w:t>Cluster: Leading</w:t>
            </w:r>
          </w:p>
          <w:p w14:paraId="591323BB" w14:textId="77777777" w:rsidR="00CB2682" w:rsidRPr="00156523" w:rsidRDefault="00CB2682" w:rsidP="00D218FF">
            <w:pPr>
              <w:rPr>
                <w:rFonts w:ascii="Lato" w:hAnsi="Lato"/>
                <w:bCs/>
                <w:noProof/>
                <w:sz w:val="22"/>
                <w:szCs w:val="22"/>
              </w:rPr>
            </w:pPr>
            <w:r w:rsidRPr="00156523">
              <w:rPr>
                <w:rFonts w:ascii="Lato" w:hAnsi="Lato"/>
                <w:bCs/>
                <w:noProof/>
                <w:sz w:val="22"/>
                <w:szCs w:val="22"/>
              </w:rPr>
              <w:t>Competency: Leading and inspiring others</w:t>
            </w:r>
          </w:p>
          <w:p w14:paraId="4E4EB245" w14:textId="77777777" w:rsidR="00CB2682" w:rsidRPr="00156523" w:rsidRDefault="00CB2682" w:rsidP="00D218FF">
            <w:pPr>
              <w:rPr>
                <w:rFonts w:ascii="Lato" w:hAnsi="Lato"/>
                <w:bCs/>
                <w:noProof/>
                <w:sz w:val="22"/>
                <w:szCs w:val="22"/>
              </w:rPr>
            </w:pPr>
            <w:r w:rsidRPr="00156523">
              <w:rPr>
                <w:rFonts w:ascii="Lato" w:hAnsi="Lato"/>
                <w:bCs/>
                <w:noProof/>
                <w:sz w:val="22"/>
                <w:szCs w:val="22"/>
              </w:rPr>
              <w:t>Level: Leading Edge</w:t>
            </w:r>
          </w:p>
          <w:p w14:paraId="3C19EC24" w14:textId="1693A41A" w:rsidR="00CB2682" w:rsidRPr="00156523" w:rsidRDefault="00CB2682" w:rsidP="18B22438">
            <w:pPr>
              <w:rPr>
                <w:rFonts w:ascii="Lato" w:hAnsi="Lato"/>
                <w:noProof/>
                <w:sz w:val="22"/>
                <w:szCs w:val="22"/>
              </w:rPr>
            </w:pPr>
            <w:r w:rsidRPr="18B22438">
              <w:rPr>
                <w:rFonts w:ascii="Lato" w:hAnsi="Lato"/>
                <w:noProof/>
                <w:sz w:val="22"/>
                <w:szCs w:val="22"/>
              </w:rPr>
              <w:t xml:space="preserve">Behavioural Indicator: Inspires people to reach the highest standards of performance and to feel a sense of pride in belonging to the organisation </w:t>
            </w:r>
          </w:p>
          <w:p w14:paraId="1DF9215C" w14:textId="332CBADB" w:rsidR="18B22438" w:rsidRDefault="18B22438" w:rsidP="18B22438">
            <w:pPr>
              <w:rPr>
                <w:rFonts w:ascii="Lato" w:hAnsi="Lato"/>
                <w:noProof/>
                <w:sz w:val="22"/>
                <w:szCs w:val="22"/>
              </w:rPr>
            </w:pPr>
          </w:p>
          <w:p w14:paraId="4984EA35" w14:textId="77777777" w:rsidR="00CB2682" w:rsidRPr="00156523" w:rsidRDefault="00CB2682" w:rsidP="00D218FF">
            <w:pPr>
              <w:rPr>
                <w:rFonts w:ascii="Lato" w:hAnsi="Lato"/>
                <w:bCs/>
                <w:noProof/>
                <w:sz w:val="22"/>
                <w:szCs w:val="22"/>
              </w:rPr>
            </w:pPr>
            <w:r w:rsidRPr="00156523">
              <w:rPr>
                <w:rFonts w:ascii="Lato" w:hAnsi="Lato"/>
                <w:bCs/>
                <w:noProof/>
                <w:sz w:val="22"/>
                <w:szCs w:val="22"/>
              </w:rPr>
              <w:t>Cluster: Thinking</w:t>
            </w:r>
          </w:p>
          <w:p w14:paraId="0B19D7E3" w14:textId="77777777" w:rsidR="00CB2682" w:rsidRPr="00156523" w:rsidRDefault="00CB2682" w:rsidP="00D218FF">
            <w:pPr>
              <w:rPr>
                <w:rFonts w:ascii="Lato" w:hAnsi="Lato"/>
                <w:bCs/>
                <w:noProof/>
                <w:sz w:val="22"/>
                <w:szCs w:val="22"/>
              </w:rPr>
            </w:pPr>
            <w:r w:rsidRPr="00156523">
              <w:rPr>
                <w:rFonts w:ascii="Lato" w:hAnsi="Lato"/>
                <w:bCs/>
                <w:noProof/>
                <w:sz w:val="22"/>
                <w:szCs w:val="22"/>
              </w:rPr>
              <w:t>Competency: Problem solving and decision making</w:t>
            </w:r>
          </w:p>
          <w:p w14:paraId="797BD0C4" w14:textId="77777777" w:rsidR="00CB2682" w:rsidRPr="00156523" w:rsidRDefault="00CB2682" w:rsidP="00D218FF">
            <w:pPr>
              <w:rPr>
                <w:rFonts w:ascii="Lato" w:hAnsi="Lato"/>
                <w:bCs/>
                <w:noProof/>
                <w:sz w:val="22"/>
                <w:szCs w:val="22"/>
              </w:rPr>
            </w:pPr>
            <w:r w:rsidRPr="00156523">
              <w:rPr>
                <w:rFonts w:ascii="Lato" w:hAnsi="Lato"/>
                <w:bCs/>
                <w:noProof/>
                <w:sz w:val="22"/>
                <w:szCs w:val="22"/>
              </w:rPr>
              <w:t>Level: Leading Edge</w:t>
            </w:r>
          </w:p>
          <w:p w14:paraId="41E5F889" w14:textId="77777777" w:rsidR="004C3D79" w:rsidRDefault="00CB2682" w:rsidP="18B22438">
            <w:pPr>
              <w:rPr>
                <w:rFonts w:ascii="Lato" w:hAnsi="Lato"/>
                <w:noProof/>
                <w:sz w:val="22"/>
                <w:szCs w:val="22"/>
              </w:rPr>
            </w:pPr>
            <w:r w:rsidRPr="18B22438">
              <w:rPr>
                <w:rFonts w:ascii="Lato" w:hAnsi="Lato"/>
                <w:noProof/>
                <w:sz w:val="22"/>
                <w:szCs w:val="22"/>
              </w:rPr>
              <w:t>Behavioural Indicator: Identifies and addresses root causes of long-term problems facing the organisation</w:t>
            </w:r>
          </w:p>
          <w:p w14:paraId="4F894035" w14:textId="0CBCCBE0" w:rsidR="00CB2682" w:rsidRDefault="00CB2682" w:rsidP="18B22438">
            <w:pPr>
              <w:rPr>
                <w:rFonts w:ascii="Lato" w:hAnsi="Lato"/>
                <w:noProof/>
                <w:sz w:val="22"/>
                <w:szCs w:val="22"/>
              </w:rPr>
            </w:pPr>
            <w:r w:rsidRPr="18B22438">
              <w:rPr>
                <w:rFonts w:ascii="Lato" w:hAnsi="Lato"/>
                <w:noProof/>
                <w:sz w:val="22"/>
                <w:szCs w:val="22"/>
              </w:rPr>
              <w:t xml:space="preserve"> </w:t>
            </w:r>
          </w:p>
          <w:p w14:paraId="3B9E1A58" w14:textId="77777777" w:rsidR="00CB2682" w:rsidRPr="00156523" w:rsidRDefault="00CB2682" w:rsidP="00D218FF">
            <w:pPr>
              <w:rPr>
                <w:rFonts w:ascii="Lato" w:hAnsi="Lato"/>
                <w:bCs/>
                <w:noProof/>
                <w:sz w:val="22"/>
                <w:szCs w:val="22"/>
              </w:rPr>
            </w:pPr>
            <w:r w:rsidRPr="00156523">
              <w:rPr>
                <w:rFonts w:ascii="Lato" w:hAnsi="Lato"/>
                <w:bCs/>
                <w:noProof/>
                <w:sz w:val="22"/>
                <w:szCs w:val="22"/>
              </w:rPr>
              <w:t>Cluster: Thinking</w:t>
            </w:r>
          </w:p>
          <w:p w14:paraId="3B656C4C" w14:textId="77777777" w:rsidR="00CB2682" w:rsidRPr="00156523" w:rsidRDefault="00CB2682" w:rsidP="00D218FF">
            <w:pPr>
              <w:rPr>
                <w:rFonts w:ascii="Lato" w:hAnsi="Lato"/>
                <w:bCs/>
                <w:noProof/>
                <w:sz w:val="22"/>
                <w:szCs w:val="22"/>
              </w:rPr>
            </w:pPr>
            <w:r w:rsidRPr="00156523">
              <w:rPr>
                <w:rFonts w:ascii="Lato" w:hAnsi="Lato"/>
                <w:bCs/>
                <w:noProof/>
                <w:sz w:val="22"/>
                <w:szCs w:val="22"/>
              </w:rPr>
              <w:t>Competency: Innovating and adapting</w:t>
            </w:r>
          </w:p>
          <w:p w14:paraId="3CF880A4" w14:textId="77777777" w:rsidR="00CB2682" w:rsidRPr="00156523" w:rsidRDefault="00CB2682" w:rsidP="00D218FF">
            <w:pPr>
              <w:rPr>
                <w:rFonts w:ascii="Lato" w:hAnsi="Lato"/>
                <w:bCs/>
                <w:noProof/>
                <w:sz w:val="22"/>
                <w:szCs w:val="22"/>
              </w:rPr>
            </w:pPr>
            <w:r w:rsidRPr="00156523">
              <w:rPr>
                <w:rFonts w:ascii="Lato" w:hAnsi="Lato"/>
                <w:bCs/>
                <w:noProof/>
                <w:sz w:val="22"/>
                <w:szCs w:val="22"/>
              </w:rPr>
              <w:t>Level: Leading Edge</w:t>
            </w:r>
          </w:p>
          <w:p w14:paraId="246BF609" w14:textId="74FB786B" w:rsidR="00CB2682" w:rsidRPr="00156523" w:rsidRDefault="00CB2682" w:rsidP="18B22438">
            <w:pPr>
              <w:rPr>
                <w:rFonts w:ascii="Lato" w:hAnsi="Lato"/>
                <w:noProof/>
                <w:sz w:val="22"/>
                <w:szCs w:val="22"/>
              </w:rPr>
            </w:pPr>
            <w:r w:rsidRPr="18B22438">
              <w:rPr>
                <w:rFonts w:ascii="Lato" w:hAnsi="Lato"/>
                <w:noProof/>
                <w:sz w:val="22"/>
                <w:szCs w:val="22"/>
              </w:rPr>
              <w:t xml:space="preserve">Behavioural Indicator: Sponsors initiatives to ensure that people, processes, and technology create an agile organisation responding quickly to external events </w:t>
            </w:r>
          </w:p>
          <w:p w14:paraId="5137AE47" w14:textId="250F43FA" w:rsidR="18B22438" w:rsidRDefault="18B22438" w:rsidP="18B22438">
            <w:pPr>
              <w:rPr>
                <w:rFonts w:ascii="Lato" w:hAnsi="Lato"/>
                <w:noProof/>
                <w:sz w:val="22"/>
                <w:szCs w:val="22"/>
              </w:rPr>
            </w:pPr>
          </w:p>
          <w:p w14:paraId="5CCA84AB" w14:textId="77777777" w:rsidR="00CB2682" w:rsidRPr="00156523" w:rsidRDefault="00CB2682" w:rsidP="00D218FF">
            <w:pPr>
              <w:rPr>
                <w:rFonts w:ascii="Lato" w:hAnsi="Lato"/>
                <w:bCs/>
                <w:noProof/>
                <w:sz w:val="22"/>
                <w:szCs w:val="22"/>
              </w:rPr>
            </w:pPr>
            <w:r w:rsidRPr="00156523">
              <w:rPr>
                <w:rFonts w:ascii="Lato" w:hAnsi="Lato"/>
                <w:bCs/>
                <w:noProof/>
                <w:sz w:val="22"/>
                <w:szCs w:val="22"/>
              </w:rPr>
              <w:t>Cluster: Engaging</w:t>
            </w:r>
          </w:p>
          <w:p w14:paraId="6050864F" w14:textId="77777777" w:rsidR="00CB2682" w:rsidRPr="00156523" w:rsidRDefault="00CB2682" w:rsidP="00D218FF">
            <w:pPr>
              <w:rPr>
                <w:rFonts w:ascii="Lato" w:hAnsi="Lato"/>
                <w:bCs/>
                <w:noProof/>
                <w:sz w:val="22"/>
                <w:szCs w:val="22"/>
              </w:rPr>
            </w:pPr>
            <w:r w:rsidRPr="00156523">
              <w:rPr>
                <w:rFonts w:ascii="Lato" w:hAnsi="Lato"/>
                <w:bCs/>
                <w:noProof/>
                <w:sz w:val="22"/>
                <w:szCs w:val="22"/>
              </w:rPr>
              <w:t>Competency: Working effectively with others</w:t>
            </w:r>
          </w:p>
          <w:p w14:paraId="0C3D7E03" w14:textId="77777777" w:rsidR="00CB2682" w:rsidRPr="00156523" w:rsidRDefault="00CB2682" w:rsidP="00D218FF">
            <w:pPr>
              <w:rPr>
                <w:rFonts w:ascii="Lato" w:hAnsi="Lato"/>
                <w:bCs/>
                <w:noProof/>
                <w:sz w:val="22"/>
                <w:szCs w:val="22"/>
              </w:rPr>
            </w:pPr>
            <w:r w:rsidRPr="00156523">
              <w:rPr>
                <w:rFonts w:ascii="Lato" w:hAnsi="Lato"/>
                <w:bCs/>
                <w:noProof/>
                <w:sz w:val="22"/>
                <w:szCs w:val="22"/>
              </w:rPr>
              <w:t>Level: Leading Edge</w:t>
            </w:r>
          </w:p>
          <w:p w14:paraId="2E17EF7D" w14:textId="1A07D13F" w:rsidR="00CB2682" w:rsidRPr="00156523" w:rsidRDefault="00CB2682" w:rsidP="18B22438">
            <w:pPr>
              <w:rPr>
                <w:rFonts w:ascii="Lato" w:hAnsi="Lato"/>
                <w:noProof/>
                <w:sz w:val="22"/>
                <w:szCs w:val="22"/>
              </w:rPr>
            </w:pPr>
            <w:r w:rsidRPr="18B22438">
              <w:rPr>
                <w:rFonts w:ascii="Lato" w:hAnsi="Lato"/>
                <w:noProof/>
                <w:sz w:val="22"/>
                <w:szCs w:val="22"/>
              </w:rPr>
              <w:t xml:space="preserve">Behavioural Indicator: Creates an environment which promotes diversity and does not tolerate discrimination </w:t>
            </w:r>
          </w:p>
          <w:p w14:paraId="7069DC67" w14:textId="5B08F485" w:rsidR="18B22438" w:rsidRDefault="18B22438" w:rsidP="18B22438">
            <w:pPr>
              <w:rPr>
                <w:rFonts w:ascii="Lato" w:hAnsi="Lato"/>
                <w:noProof/>
                <w:sz w:val="22"/>
                <w:szCs w:val="22"/>
              </w:rPr>
            </w:pPr>
          </w:p>
          <w:p w14:paraId="674B634D" w14:textId="77777777" w:rsidR="00CB2682" w:rsidRPr="00156523" w:rsidRDefault="00CB2682" w:rsidP="00D218FF">
            <w:pPr>
              <w:rPr>
                <w:rFonts w:ascii="Lato" w:hAnsi="Lato"/>
                <w:bCs/>
                <w:noProof/>
                <w:sz w:val="22"/>
                <w:szCs w:val="22"/>
              </w:rPr>
            </w:pPr>
            <w:r w:rsidRPr="00156523">
              <w:rPr>
                <w:rFonts w:ascii="Lato" w:hAnsi="Lato"/>
                <w:bCs/>
                <w:noProof/>
                <w:sz w:val="22"/>
                <w:szCs w:val="22"/>
              </w:rPr>
              <w:t>Cluster: Engaging</w:t>
            </w:r>
          </w:p>
          <w:p w14:paraId="522D7975" w14:textId="77777777" w:rsidR="00CB2682" w:rsidRPr="00156523" w:rsidRDefault="00CB2682" w:rsidP="00D218FF">
            <w:pPr>
              <w:rPr>
                <w:rFonts w:ascii="Lato" w:hAnsi="Lato"/>
                <w:bCs/>
                <w:noProof/>
                <w:sz w:val="22"/>
                <w:szCs w:val="22"/>
              </w:rPr>
            </w:pPr>
            <w:r w:rsidRPr="00156523">
              <w:rPr>
                <w:rFonts w:ascii="Lato" w:hAnsi="Lato"/>
                <w:bCs/>
                <w:noProof/>
                <w:sz w:val="22"/>
                <w:szCs w:val="22"/>
              </w:rPr>
              <w:t>Competency: Communicating with impact</w:t>
            </w:r>
          </w:p>
          <w:p w14:paraId="35995A57" w14:textId="77777777" w:rsidR="00CB2682" w:rsidRPr="00156523" w:rsidRDefault="00CB2682" w:rsidP="00D218FF">
            <w:pPr>
              <w:rPr>
                <w:rFonts w:ascii="Lato" w:hAnsi="Lato"/>
                <w:bCs/>
                <w:noProof/>
                <w:sz w:val="22"/>
                <w:szCs w:val="22"/>
              </w:rPr>
            </w:pPr>
            <w:r w:rsidRPr="00156523">
              <w:rPr>
                <w:rFonts w:ascii="Lato" w:hAnsi="Lato"/>
                <w:bCs/>
                <w:noProof/>
                <w:sz w:val="22"/>
                <w:szCs w:val="22"/>
              </w:rPr>
              <w:t>Level: Leading Edge</w:t>
            </w:r>
          </w:p>
          <w:p w14:paraId="572B9777" w14:textId="65B154AC" w:rsidR="002E64D8" w:rsidRPr="002E64D8" w:rsidRDefault="00CB2682" w:rsidP="18B22438">
            <w:pPr>
              <w:rPr>
                <w:rFonts w:ascii="Lato" w:hAnsi="Lato"/>
                <w:sz w:val="22"/>
                <w:szCs w:val="22"/>
              </w:rPr>
            </w:pPr>
            <w:r w:rsidRPr="18B22438">
              <w:rPr>
                <w:rFonts w:ascii="Lato" w:hAnsi="Lato"/>
                <w:noProof/>
                <w:sz w:val="22"/>
                <w:szCs w:val="22"/>
              </w:rPr>
              <w:t xml:space="preserve">Behavioural Indicator: Projects confidence and authority to influential audiences and makes the most of subject matter even when it’s less familiar </w:t>
            </w:r>
          </w:p>
        </w:tc>
      </w:tr>
    </w:tbl>
    <w:p w14:paraId="4FDD38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1E40E5BC" w14:textId="77777777" w:rsidTr="00033EB6">
        <w:tc>
          <w:tcPr>
            <w:tcW w:w="10296" w:type="dxa"/>
            <w:shd w:val="clear" w:color="auto" w:fill="D5E0E1"/>
          </w:tcPr>
          <w:p w14:paraId="74CAAC4C"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664A9573" w14:textId="77777777" w:rsidTr="00033EB6">
        <w:trPr>
          <w:trHeight w:val="854"/>
        </w:trPr>
        <w:tc>
          <w:tcPr>
            <w:tcW w:w="10296" w:type="dxa"/>
          </w:tcPr>
          <w:p w14:paraId="3ABA162B"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FF1444B" w14:textId="77777777" w:rsidR="002E64D8" w:rsidRDefault="002E64D8" w:rsidP="002E64D8">
            <w:pPr>
              <w:rPr>
                <w:rFonts w:ascii="Lato" w:hAnsi="Lato"/>
                <w:bCs/>
                <w:sz w:val="22"/>
                <w:szCs w:val="22"/>
              </w:rPr>
            </w:pPr>
          </w:p>
          <w:p w14:paraId="35D5AE77" w14:textId="77777777" w:rsidR="000F573A" w:rsidRDefault="003F63BD" w:rsidP="000F573A">
            <w:pPr>
              <w:numPr>
                <w:ilvl w:val="0"/>
                <w:numId w:val="10"/>
              </w:numPr>
              <w:rPr>
                <w:rFonts w:ascii="Lato" w:hAnsi="Lato"/>
                <w:bCs/>
                <w:noProof/>
                <w:sz w:val="22"/>
                <w:szCs w:val="22"/>
              </w:rPr>
            </w:pPr>
            <w:r w:rsidRPr="00156523">
              <w:rPr>
                <w:rFonts w:ascii="Lato" w:hAnsi="Lato"/>
                <w:bCs/>
                <w:noProof/>
                <w:sz w:val="22"/>
                <w:szCs w:val="22"/>
              </w:rPr>
              <w:t xml:space="preserve">Extensive experience; Developing and implementing talent and performance management </w:t>
            </w:r>
            <w:r w:rsidRPr="00156523">
              <w:rPr>
                <w:rFonts w:ascii="Lato" w:hAnsi="Lato"/>
                <w:bCs/>
                <w:noProof/>
                <w:sz w:val="22"/>
                <w:szCs w:val="22"/>
              </w:rPr>
              <w:lastRenderedPageBreak/>
              <w:t>strategies and initaitives with a focus on aligning such strategies to broader organisational objectives</w:t>
            </w:r>
          </w:p>
          <w:p w14:paraId="6192CE11" w14:textId="77777777" w:rsidR="003F63BD" w:rsidRPr="00156523" w:rsidRDefault="003F63BD" w:rsidP="000F573A">
            <w:pPr>
              <w:numPr>
                <w:ilvl w:val="0"/>
                <w:numId w:val="10"/>
              </w:numPr>
              <w:rPr>
                <w:rFonts w:ascii="Lato" w:hAnsi="Lato"/>
                <w:bCs/>
                <w:noProof/>
                <w:sz w:val="22"/>
                <w:szCs w:val="22"/>
              </w:rPr>
            </w:pPr>
            <w:r w:rsidRPr="00156523">
              <w:rPr>
                <w:rFonts w:ascii="Lato" w:hAnsi="Lato"/>
                <w:bCs/>
                <w:noProof/>
                <w:sz w:val="22"/>
                <w:szCs w:val="22"/>
              </w:rPr>
              <w:t>Significant experience in thought leadership related to talent attraction, selection</w:t>
            </w:r>
            <w:r w:rsidR="000F573A">
              <w:rPr>
                <w:rFonts w:ascii="Lato" w:hAnsi="Lato"/>
                <w:bCs/>
                <w:noProof/>
                <w:sz w:val="22"/>
                <w:szCs w:val="22"/>
              </w:rPr>
              <w:t xml:space="preserve">, </w:t>
            </w:r>
            <w:r w:rsidRPr="00156523">
              <w:rPr>
                <w:rFonts w:ascii="Lato" w:hAnsi="Lato"/>
                <w:bCs/>
                <w:noProof/>
                <w:sz w:val="22"/>
                <w:szCs w:val="22"/>
              </w:rPr>
              <w:t xml:space="preserve">development </w:t>
            </w:r>
            <w:r w:rsidR="000F573A">
              <w:rPr>
                <w:rFonts w:ascii="Lato" w:hAnsi="Lato"/>
                <w:bCs/>
                <w:noProof/>
                <w:sz w:val="22"/>
                <w:szCs w:val="22"/>
              </w:rPr>
              <w:t xml:space="preserve">an d performance management </w:t>
            </w:r>
            <w:r w:rsidRPr="00156523">
              <w:rPr>
                <w:rFonts w:ascii="Lato" w:hAnsi="Lato"/>
                <w:bCs/>
                <w:noProof/>
                <w:sz w:val="22"/>
                <w:szCs w:val="22"/>
              </w:rPr>
              <w:t>strategies</w:t>
            </w:r>
          </w:p>
          <w:p w14:paraId="57F83CEA" w14:textId="77777777" w:rsidR="003F63BD" w:rsidRPr="00156523" w:rsidRDefault="003F63BD" w:rsidP="000F573A">
            <w:pPr>
              <w:numPr>
                <w:ilvl w:val="0"/>
                <w:numId w:val="10"/>
              </w:numPr>
              <w:rPr>
                <w:rFonts w:ascii="Lato" w:hAnsi="Lato"/>
                <w:bCs/>
                <w:noProof/>
                <w:sz w:val="22"/>
                <w:szCs w:val="22"/>
              </w:rPr>
            </w:pPr>
            <w:r w:rsidRPr="00156523">
              <w:rPr>
                <w:rFonts w:ascii="Lato" w:hAnsi="Lato"/>
                <w:bCs/>
                <w:noProof/>
                <w:sz w:val="22"/>
                <w:szCs w:val="22"/>
              </w:rPr>
              <w:t xml:space="preserve">Substantial experience in senior HR </w:t>
            </w:r>
            <w:r w:rsidR="000F573A">
              <w:rPr>
                <w:rFonts w:ascii="Lato" w:hAnsi="Lato"/>
                <w:bCs/>
                <w:noProof/>
                <w:sz w:val="22"/>
                <w:szCs w:val="22"/>
              </w:rPr>
              <w:t xml:space="preserve">generalist or specialist </w:t>
            </w:r>
            <w:r w:rsidRPr="00156523">
              <w:rPr>
                <w:rFonts w:ascii="Lato" w:hAnsi="Lato"/>
                <w:bCs/>
                <w:noProof/>
                <w:sz w:val="22"/>
                <w:szCs w:val="22"/>
              </w:rPr>
              <w:t xml:space="preserve">roles, with experience </w:t>
            </w:r>
            <w:r w:rsidR="000F573A">
              <w:rPr>
                <w:rFonts w:ascii="Lato" w:hAnsi="Lato"/>
                <w:bCs/>
                <w:noProof/>
                <w:sz w:val="22"/>
                <w:szCs w:val="22"/>
              </w:rPr>
              <w:t xml:space="preserve">in practical implementation </w:t>
            </w:r>
          </w:p>
          <w:p w14:paraId="6945B592" w14:textId="77777777" w:rsidR="000F573A" w:rsidRPr="000F573A" w:rsidRDefault="000F573A" w:rsidP="00BF60FB">
            <w:pPr>
              <w:numPr>
                <w:ilvl w:val="0"/>
                <w:numId w:val="10"/>
              </w:numPr>
              <w:rPr>
                <w:rFonts w:ascii="Lato" w:hAnsi="Lato"/>
                <w:bCs/>
                <w:noProof/>
                <w:sz w:val="22"/>
                <w:szCs w:val="22"/>
              </w:rPr>
            </w:pPr>
            <w:r w:rsidRPr="000F573A">
              <w:rPr>
                <w:rFonts w:ascii="Lato" w:hAnsi="Lato"/>
                <w:bCs/>
                <w:noProof/>
                <w:sz w:val="22"/>
                <w:szCs w:val="22"/>
              </w:rPr>
              <w:t xml:space="preserve">Significant experience in </w:t>
            </w:r>
            <w:r w:rsidRPr="000F573A">
              <w:rPr>
                <w:rFonts w:ascii="Lato" w:hAnsi="Lato"/>
                <w:noProof/>
                <w:sz w:val="22"/>
                <w:szCs w:val="22"/>
              </w:rPr>
              <w:t xml:space="preserve">integrating diversity, equity, and inclusion into </w:t>
            </w:r>
            <w:r>
              <w:rPr>
                <w:rFonts w:ascii="Lato" w:hAnsi="Lato"/>
                <w:noProof/>
                <w:sz w:val="22"/>
                <w:szCs w:val="22"/>
              </w:rPr>
              <w:t>our talent agenda</w:t>
            </w:r>
          </w:p>
          <w:p w14:paraId="325396B4" w14:textId="77777777" w:rsidR="000F573A" w:rsidRPr="000F573A" w:rsidRDefault="000F573A" w:rsidP="000F573A">
            <w:pPr>
              <w:numPr>
                <w:ilvl w:val="0"/>
                <w:numId w:val="10"/>
              </w:numPr>
              <w:rPr>
                <w:rFonts w:ascii="Lato" w:hAnsi="Lato"/>
                <w:bCs/>
                <w:noProof/>
                <w:sz w:val="22"/>
                <w:szCs w:val="22"/>
              </w:rPr>
            </w:pPr>
            <w:r>
              <w:rPr>
                <w:rFonts w:ascii="Lato" w:hAnsi="Lato"/>
                <w:bCs/>
                <w:noProof/>
                <w:sz w:val="22"/>
                <w:szCs w:val="22"/>
              </w:rPr>
              <w:t>Considerable experience in adapating talent and perfomance in different geographcial contexts</w:t>
            </w:r>
          </w:p>
          <w:p w14:paraId="4BC94A1C" w14:textId="77777777" w:rsidR="000F573A" w:rsidRPr="000F573A" w:rsidRDefault="00CB2682" w:rsidP="000F573A">
            <w:pPr>
              <w:numPr>
                <w:ilvl w:val="0"/>
                <w:numId w:val="10"/>
              </w:numPr>
              <w:rPr>
                <w:rFonts w:ascii="Lato" w:hAnsi="Lato"/>
                <w:bCs/>
                <w:noProof/>
                <w:sz w:val="22"/>
                <w:szCs w:val="22"/>
              </w:rPr>
            </w:pPr>
            <w:r w:rsidRPr="00156523">
              <w:rPr>
                <w:rFonts w:ascii="Lato" w:hAnsi="Lato"/>
                <w:bCs/>
                <w:noProof/>
                <w:sz w:val="22"/>
                <w:szCs w:val="22"/>
              </w:rPr>
              <w:t>Strategic Thinking: Ability to craft and execute an effective talent and performance management strategy aligned with organisational goals.</w:t>
            </w:r>
          </w:p>
          <w:p w14:paraId="042D0265" w14:textId="77777777" w:rsidR="00CB2682" w:rsidRPr="00156523" w:rsidRDefault="00CB2682" w:rsidP="000F573A">
            <w:pPr>
              <w:numPr>
                <w:ilvl w:val="0"/>
                <w:numId w:val="10"/>
              </w:numPr>
              <w:rPr>
                <w:rFonts w:ascii="Lato" w:hAnsi="Lato"/>
                <w:bCs/>
                <w:noProof/>
                <w:sz w:val="22"/>
                <w:szCs w:val="22"/>
              </w:rPr>
            </w:pPr>
            <w:r w:rsidRPr="00156523">
              <w:rPr>
                <w:rFonts w:ascii="Lato" w:hAnsi="Lato"/>
                <w:bCs/>
                <w:noProof/>
                <w:sz w:val="22"/>
                <w:szCs w:val="22"/>
              </w:rPr>
              <w:t>Data Analysis: Proficiency in using data and insights to inform and shape talent strategies.</w:t>
            </w:r>
          </w:p>
          <w:p w14:paraId="4DC19796" w14:textId="77777777" w:rsidR="00CB2682" w:rsidRPr="00156523" w:rsidRDefault="00CB2682" w:rsidP="000F573A">
            <w:pPr>
              <w:numPr>
                <w:ilvl w:val="0"/>
                <w:numId w:val="10"/>
              </w:numPr>
              <w:rPr>
                <w:rFonts w:ascii="Lato" w:hAnsi="Lato"/>
                <w:bCs/>
                <w:noProof/>
                <w:sz w:val="22"/>
                <w:szCs w:val="22"/>
              </w:rPr>
            </w:pPr>
            <w:r w:rsidRPr="00156523">
              <w:rPr>
                <w:rFonts w:ascii="Lato" w:hAnsi="Lato"/>
                <w:bCs/>
                <w:noProof/>
                <w:sz w:val="22"/>
                <w:szCs w:val="22"/>
              </w:rPr>
              <w:t xml:space="preserve">Communication </w:t>
            </w:r>
            <w:r w:rsidR="00134ACE">
              <w:rPr>
                <w:rFonts w:ascii="Lato" w:hAnsi="Lato"/>
                <w:bCs/>
                <w:noProof/>
                <w:sz w:val="22"/>
                <w:szCs w:val="22"/>
              </w:rPr>
              <w:t xml:space="preserve">and interperonal </w:t>
            </w:r>
            <w:r w:rsidRPr="00156523">
              <w:rPr>
                <w:rFonts w:ascii="Lato" w:hAnsi="Lato"/>
                <w:bCs/>
                <w:noProof/>
                <w:sz w:val="22"/>
                <w:szCs w:val="22"/>
              </w:rPr>
              <w:t xml:space="preserve">Skills: Exceptional </w:t>
            </w:r>
            <w:r w:rsidR="00134ACE">
              <w:rPr>
                <w:rFonts w:ascii="Lato" w:hAnsi="Lato"/>
                <w:bCs/>
                <w:noProof/>
                <w:sz w:val="22"/>
                <w:szCs w:val="22"/>
              </w:rPr>
              <w:t xml:space="preserve"> relationship building skills with a commitment to fostering an inclusive environment combined with excellent </w:t>
            </w:r>
            <w:r w:rsidRPr="00156523">
              <w:rPr>
                <w:rFonts w:ascii="Lato" w:hAnsi="Lato"/>
                <w:bCs/>
                <w:noProof/>
                <w:sz w:val="22"/>
                <w:szCs w:val="22"/>
              </w:rPr>
              <w:t>verbal and written communication skills.</w:t>
            </w:r>
          </w:p>
          <w:p w14:paraId="16E1267E" w14:textId="77777777" w:rsidR="00CB2682" w:rsidRPr="00156523" w:rsidRDefault="00CB2682" w:rsidP="000F573A">
            <w:pPr>
              <w:numPr>
                <w:ilvl w:val="0"/>
                <w:numId w:val="10"/>
              </w:numPr>
              <w:rPr>
                <w:rFonts w:ascii="Lato" w:hAnsi="Lato"/>
                <w:bCs/>
                <w:noProof/>
                <w:sz w:val="22"/>
                <w:szCs w:val="22"/>
              </w:rPr>
            </w:pPr>
            <w:r w:rsidRPr="00156523">
              <w:rPr>
                <w:rFonts w:ascii="Lato" w:hAnsi="Lato"/>
                <w:bCs/>
                <w:noProof/>
                <w:sz w:val="22"/>
                <w:szCs w:val="22"/>
              </w:rPr>
              <w:t>Problem-Solving: Creative and innovative approach to problem-solving and process improvement.</w:t>
            </w:r>
          </w:p>
          <w:p w14:paraId="568E70CF" w14:textId="77777777" w:rsidR="00CB2682" w:rsidRPr="000F573A" w:rsidRDefault="00CB2682" w:rsidP="0073375B">
            <w:pPr>
              <w:numPr>
                <w:ilvl w:val="0"/>
                <w:numId w:val="10"/>
              </w:numPr>
              <w:rPr>
                <w:rFonts w:ascii="Lato" w:hAnsi="Lato"/>
                <w:bCs/>
                <w:noProof/>
                <w:sz w:val="22"/>
                <w:szCs w:val="22"/>
              </w:rPr>
            </w:pPr>
            <w:r w:rsidRPr="00156523">
              <w:rPr>
                <w:rFonts w:ascii="Lato" w:hAnsi="Lato"/>
                <w:bCs/>
                <w:noProof/>
                <w:sz w:val="22"/>
                <w:szCs w:val="22"/>
              </w:rPr>
              <w:t>Adaptability: Ability to navigate and lead through change in a dynamic environment.</w:t>
            </w:r>
          </w:p>
          <w:p w14:paraId="318AA884" w14:textId="77777777" w:rsidR="009618A9" w:rsidRDefault="009618A9" w:rsidP="002E64D8">
            <w:pPr>
              <w:rPr>
                <w:rFonts w:ascii="Lato" w:hAnsi="Lato"/>
                <w:bCs/>
                <w:sz w:val="22"/>
                <w:szCs w:val="22"/>
              </w:rPr>
            </w:pPr>
          </w:p>
          <w:p w14:paraId="2F6F9856" w14:textId="77777777" w:rsidR="002E64D8" w:rsidRDefault="002E64D8" w:rsidP="002E64D8">
            <w:pPr>
              <w:rPr>
                <w:rFonts w:ascii="Lato" w:hAnsi="Lato"/>
                <w:bCs/>
                <w:sz w:val="22"/>
                <w:szCs w:val="22"/>
              </w:rPr>
            </w:pPr>
          </w:p>
          <w:p w14:paraId="6733E08C"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4C3A5BBC" w14:textId="77777777" w:rsidR="002E64D8" w:rsidRDefault="002E64D8" w:rsidP="002E64D8">
            <w:pPr>
              <w:rPr>
                <w:rFonts w:ascii="Lato" w:hAnsi="Lato"/>
                <w:bCs/>
                <w:sz w:val="22"/>
                <w:szCs w:val="22"/>
              </w:rPr>
            </w:pPr>
          </w:p>
          <w:p w14:paraId="75DE2551" w14:textId="77777777" w:rsidR="002E64D8" w:rsidRPr="005E601E" w:rsidRDefault="002E64D8" w:rsidP="002E64D8">
            <w:pPr>
              <w:rPr>
                <w:rFonts w:ascii="Lato" w:hAnsi="Lato"/>
                <w:bCs/>
                <w:iCs/>
                <w:sz w:val="22"/>
                <w:szCs w:val="22"/>
              </w:rPr>
            </w:pPr>
          </w:p>
        </w:tc>
      </w:tr>
    </w:tbl>
    <w:p w14:paraId="565454E3"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74730C2" w14:textId="77777777" w:rsidTr="00033EB6">
        <w:tc>
          <w:tcPr>
            <w:tcW w:w="10296" w:type="dxa"/>
            <w:shd w:val="clear" w:color="auto" w:fill="D5E0E1"/>
          </w:tcPr>
          <w:p w14:paraId="7C4968D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64E8400B" w14:textId="77777777" w:rsidTr="00033EB6">
        <w:trPr>
          <w:trHeight w:val="854"/>
        </w:trPr>
        <w:tc>
          <w:tcPr>
            <w:tcW w:w="10296" w:type="dxa"/>
          </w:tcPr>
          <w:p w14:paraId="71264EAD"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65A538A2" w14:textId="77777777" w:rsidR="002E64D8" w:rsidRDefault="002E64D8" w:rsidP="002E64D8">
            <w:pPr>
              <w:rPr>
                <w:rFonts w:ascii="Lato" w:hAnsi="Lato"/>
                <w:b/>
                <w:sz w:val="22"/>
                <w:szCs w:val="22"/>
              </w:rPr>
            </w:pPr>
          </w:p>
          <w:p w14:paraId="0E7A8D60" w14:textId="77777777" w:rsidR="002E64D8" w:rsidRDefault="002E64D8" w:rsidP="002E64D8">
            <w:pPr>
              <w:rPr>
                <w:rFonts w:ascii="Lato" w:hAnsi="Lato"/>
                <w:b/>
                <w:sz w:val="22"/>
                <w:szCs w:val="22"/>
              </w:rPr>
            </w:pPr>
          </w:p>
          <w:p w14:paraId="0E8E4C48"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041126AC" w14:textId="77777777" w:rsidR="002E64D8" w:rsidRDefault="002E64D8" w:rsidP="002E64D8">
            <w:pPr>
              <w:rPr>
                <w:rFonts w:ascii="Lato" w:hAnsi="Lato"/>
                <w:b/>
                <w:sz w:val="22"/>
                <w:szCs w:val="22"/>
              </w:rPr>
            </w:pPr>
          </w:p>
          <w:p w14:paraId="21055706" w14:textId="77777777" w:rsidR="002E64D8" w:rsidRPr="005E601E" w:rsidRDefault="002E64D8" w:rsidP="00033EB6">
            <w:pPr>
              <w:rPr>
                <w:rFonts w:ascii="Lato" w:hAnsi="Lato"/>
                <w:bCs/>
                <w:iCs/>
                <w:sz w:val="22"/>
                <w:szCs w:val="22"/>
              </w:rPr>
            </w:pPr>
          </w:p>
        </w:tc>
      </w:tr>
    </w:tbl>
    <w:p w14:paraId="3CEDCF0C"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73A121B3" w14:textId="77777777" w:rsidTr="00CB3933">
        <w:tc>
          <w:tcPr>
            <w:tcW w:w="10308" w:type="dxa"/>
            <w:tcBorders>
              <w:bottom w:val="single" w:sz="4" w:space="0" w:color="000000"/>
            </w:tcBorders>
            <w:shd w:val="clear" w:color="auto" w:fill="D5E0E1"/>
          </w:tcPr>
          <w:p w14:paraId="0A2CCC2A"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715E638D" w14:textId="77777777" w:rsidTr="00072577">
        <w:tc>
          <w:tcPr>
            <w:tcW w:w="10308" w:type="dxa"/>
            <w:tcBorders>
              <w:bottom w:val="single" w:sz="4" w:space="0" w:color="000000"/>
            </w:tcBorders>
            <w:shd w:val="clear" w:color="auto" w:fill="auto"/>
          </w:tcPr>
          <w:p w14:paraId="0796C3F2"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3DE7CE64" w14:textId="77777777" w:rsidR="00BB1C79" w:rsidRDefault="00BB1C79" w:rsidP="00072577">
            <w:pPr>
              <w:tabs>
                <w:tab w:val="left" w:pos="984"/>
              </w:tabs>
              <w:rPr>
                <w:rFonts w:ascii="Lato" w:hAnsi="Lato"/>
                <w:sz w:val="22"/>
                <w:szCs w:val="22"/>
              </w:rPr>
            </w:pPr>
          </w:p>
          <w:p w14:paraId="00E5A401" w14:textId="77777777" w:rsidR="00BB1C79" w:rsidRPr="005E601E" w:rsidRDefault="00CB2682" w:rsidP="00072577">
            <w:pPr>
              <w:tabs>
                <w:tab w:val="left" w:pos="984"/>
              </w:tabs>
              <w:rPr>
                <w:rFonts w:ascii="Lato" w:hAnsi="Lato"/>
                <w:sz w:val="22"/>
                <w:szCs w:val="22"/>
              </w:rPr>
            </w:pPr>
            <w:r w:rsidRPr="00156523">
              <w:rPr>
                <w:rFonts w:ascii="Lato" w:hAnsi="Lato"/>
                <w:noProof/>
                <w:sz w:val="22"/>
                <w:szCs w:val="22"/>
              </w:rPr>
              <w:t>Level 1:  A basic criminal record background (DBS) check is required/equivalent police record check.</w:t>
            </w:r>
          </w:p>
          <w:p w14:paraId="04D16D65" w14:textId="77777777" w:rsidR="00072577" w:rsidRPr="001217A8" w:rsidRDefault="00072577" w:rsidP="00072577">
            <w:pPr>
              <w:rPr>
                <w:rFonts w:ascii="Lato" w:hAnsi="Lato" w:cs="Mangal"/>
                <w:b/>
                <w:sz w:val="22"/>
                <w:szCs w:val="22"/>
              </w:rPr>
            </w:pPr>
          </w:p>
        </w:tc>
      </w:tr>
    </w:tbl>
    <w:p w14:paraId="4D1E15D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1734D71" w14:textId="77777777" w:rsidTr="00CB3933">
        <w:tc>
          <w:tcPr>
            <w:tcW w:w="10308" w:type="dxa"/>
            <w:tcBorders>
              <w:bottom w:val="single" w:sz="4" w:space="0" w:color="000000"/>
            </w:tcBorders>
            <w:shd w:val="clear" w:color="auto" w:fill="D5E0E1"/>
          </w:tcPr>
          <w:p w14:paraId="163885D7"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785D1C53" w14:textId="77777777" w:rsidTr="000F4917">
        <w:tc>
          <w:tcPr>
            <w:tcW w:w="10308" w:type="dxa"/>
            <w:tcBorders>
              <w:bottom w:val="single" w:sz="4" w:space="0" w:color="000000"/>
            </w:tcBorders>
            <w:shd w:val="clear" w:color="auto" w:fill="auto"/>
          </w:tcPr>
          <w:p w14:paraId="0F6EB4B5"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25173043"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5A35023"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546015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49AF44E5"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63F2E58C"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27148EA5" w14:textId="77777777" w:rsidR="00072577" w:rsidRPr="005E601E" w:rsidRDefault="00072577" w:rsidP="008A1691">
      <w:pPr>
        <w:rPr>
          <w:rFonts w:ascii="Lato" w:hAnsi="Lato"/>
          <w:b/>
          <w:sz w:val="22"/>
          <w:szCs w:val="22"/>
        </w:rPr>
      </w:pPr>
    </w:p>
    <w:p w14:paraId="5AB11865"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7B2F0C45" w14:textId="77777777" w:rsidTr="00E31215">
        <w:tc>
          <w:tcPr>
            <w:tcW w:w="10308" w:type="dxa"/>
            <w:gridSpan w:val="5"/>
            <w:tcBorders>
              <w:bottom w:val="single" w:sz="4" w:space="0" w:color="000000"/>
            </w:tcBorders>
            <w:shd w:val="clear" w:color="auto" w:fill="D5E0E1"/>
          </w:tcPr>
          <w:p w14:paraId="5701CD55"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1D1169FC" w14:textId="77777777" w:rsidTr="008742CD">
        <w:tc>
          <w:tcPr>
            <w:tcW w:w="2061" w:type="dxa"/>
            <w:tcBorders>
              <w:bottom w:val="single" w:sz="4" w:space="0" w:color="000000"/>
            </w:tcBorders>
            <w:shd w:val="clear" w:color="auto" w:fill="D5E0E1"/>
          </w:tcPr>
          <w:p w14:paraId="56F69D77"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E03B55F"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7F51E0DD"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032C78F2"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5C289CBA"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28C58159" w14:textId="77777777" w:rsidTr="008742CD">
        <w:tc>
          <w:tcPr>
            <w:tcW w:w="2061" w:type="dxa"/>
            <w:shd w:val="clear" w:color="auto" w:fill="auto"/>
          </w:tcPr>
          <w:p w14:paraId="401BADEE" w14:textId="77777777" w:rsidR="000F4917" w:rsidRPr="005E601E" w:rsidRDefault="001119CB" w:rsidP="000F4917">
            <w:pPr>
              <w:rPr>
                <w:rFonts w:ascii="Lato" w:hAnsi="Lato" w:cs="Mangal"/>
                <w:bCs/>
                <w:sz w:val="22"/>
                <w:szCs w:val="22"/>
              </w:rPr>
            </w:pPr>
            <w:r>
              <w:rPr>
                <w:rFonts w:ascii="Lato" w:hAnsi="Lato" w:cs="Mangal"/>
                <w:bCs/>
                <w:sz w:val="22"/>
                <w:szCs w:val="22"/>
              </w:rPr>
              <w:t>4</w:t>
            </w:r>
          </w:p>
        </w:tc>
        <w:tc>
          <w:tcPr>
            <w:tcW w:w="2062" w:type="dxa"/>
            <w:shd w:val="clear" w:color="auto" w:fill="auto"/>
          </w:tcPr>
          <w:p w14:paraId="00EC64F2" w14:textId="77777777" w:rsidR="000F4917" w:rsidRPr="005E601E" w:rsidRDefault="001119CB" w:rsidP="000F4917">
            <w:pPr>
              <w:rPr>
                <w:rFonts w:ascii="Lato" w:hAnsi="Lato" w:cs="Mangal"/>
                <w:bCs/>
                <w:sz w:val="22"/>
                <w:szCs w:val="22"/>
              </w:rPr>
            </w:pPr>
            <w:r>
              <w:rPr>
                <w:rFonts w:ascii="Lato" w:hAnsi="Lato" w:cs="Mangal"/>
                <w:bCs/>
                <w:sz w:val="22"/>
                <w:szCs w:val="22"/>
              </w:rPr>
              <w:t>20</w:t>
            </w:r>
            <w:r w:rsidR="00134ACE">
              <w:rPr>
                <w:rFonts w:ascii="Lato" w:hAnsi="Lato" w:cs="Mangal"/>
                <w:bCs/>
                <w:sz w:val="22"/>
                <w:szCs w:val="22"/>
              </w:rPr>
              <w:t>/9/24</w:t>
            </w:r>
          </w:p>
        </w:tc>
        <w:tc>
          <w:tcPr>
            <w:tcW w:w="2061" w:type="dxa"/>
            <w:shd w:val="clear" w:color="auto" w:fill="auto"/>
          </w:tcPr>
          <w:p w14:paraId="07E95775" w14:textId="77777777" w:rsidR="000F4917" w:rsidRPr="005E601E" w:rsidRDefault="000F4917" w:rsidP="000F4917">
            <w:pPr>
              <w:rPr>
                <w:rFonts w:ascii="Lato" w:hAnsi="Lato" w:cs="Mangal"/>
                <w:bCs/>
                <w:sz w:val="22"/>
                <w:szCs w:val="22"/>
              </w:rPr>
            </w:pPr>
          </w:p>
        </w:tc>
        <w:tc>
          <w:tcPr>
            <w:tcW w:w="2062" w:type="dxa"/>
            <w:shd w:val="clear" w:color="auto" w:fill="auto"/>
          </w:tcPr>
          <w:p w14:paraId="1DCCD82F" w14:textId="77777777" w:rsidR="000F4917" w:rsidRPr="005E601E" w:rsidRDefault="00134ACE" w:rsidP="000F4917">
            <w:pPr>
              <w:rPr>
                <w:rFonts w:ascii="Lato" w:hAnsi="Lato" w:cs="Mangal"/>
                <w:bCs/>
                <w:sz w:val="22"/>
                <w:szCs w:val="22"/>
              </w:rPr>
            </w:pPr>
            <w:r>
              <w:rPr>
                <w:rFonts w:ascii="Lato" w:hAnsi="Lato" w:cs="Mangal"/>
                <w:bCs/>
                <w:sz w:val="22"/>
                <w:szCs w:val="22"/>
              </w:rPr>
              <w:t>Ish</w:t>
            </w:r>
          </w:p>
        </w:tc>
        <w:tc>
          <w:tcPr>
            <w:tcW w:w="2062" w:type="dxa"/>
            <w:shd w:val="clear" w:color="auto" w:fill="auto"/>
          </w:tcPr>
          <w:p w14:paraId="568E3649" w14:textId="77777777" w:rsidR="000F4917" w:rsidRPr="005E601E" w:rsidRDefault="000F4917" w:rsidP="000F4917">
            <w:pPr>
              <w:rPr>
                <w:rFonts w:ascii="Lato" w:hAnsi="Lato" w:cs="Mangal"/>
                <w:bCs/>
                <w:sz w:val="22"/>
                <w:szCs w:val="22"/>
              </w:rPr>
            </w:pPr>
          </w:p>
        </w:tc>
      </w:tr>
    </w:tbl>
    <w:p w14:paraId="3C000800" w14:textId="77777777" w:rsidR="00A719CD" w:rsidRPr="005E601E" w:rsidRDefault="00A719CD" w:rsidP="00412E0E">
      <w:pPr>
        <w:rPr>
          <w:rFonts w:ascii="Lato" w:hAnsi="Lato"/>
          <w:sz w:val="22"/>
          <w:szCs w:val="22"/>
        </w:rPr>
      </w:pPr>
    </w:p>
    <w:p w14:paraId="683FCB94"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38258" w14:textId="77777777" w:rsidR="00AF38FB" w:rsidRDefault="00AF38FB" w:rsidP="00CB745D">
      <w:r>
        <w:separator/>
      </w:r>
    </w:p>
  </w:endnote>
  <w:endnote w:type="continuationSeparator" w:id="0">
    <w:p w14:paraId="77157550" w14:textId="77777777" w:rsidR="00AF38FB" w:rsidRDefault="00AF38FB"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C0BE"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2508D" w14:textId="77777777" w:rsidR="00AF38FB" w:rsidRDefault="00AF38FB" w:rsidP="00CB745D">
      <w:r>
        <w:separator/>
      </w:r>
    </w:p>
  </w:footnote>
  <w:footnote w:type="continuationSeparator" w:id="0">
    <w:p w14:paraId="5F27C270" w14:textId="77777777" w:rsidR="00AF38FB" w:rsidRDefault="00AF38FB"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1539C6"/>
    <w:multiLevelType w:val="hybridMultilevel"/>
    <w:tmpl w:val="02C45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9D527B"/>
    <w:multiLevelType w:val="hybridMultilevel"/>
    <w:tmpl w:val="F482B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6220A1"/>
    <w:multiLevelType w:val="hybridMultilevel"/>
    <w:tmpl w:val="E8E0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35AA7"/>
    <w:multiLevelType w:val="hybridMultilevel"/>
    <w:tmpl w:val="0ABC3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944207">
    <w:abstractNumId w:val="6"/>
  </w:num>
  <w:num w:numId="2" w16cid:durableId="203371580">
    <w:abstractNumId w:val="4"/>
  </w:num>
  <w:num w:numId="3" w16cid:durableId="425197585">
    <w:abstractNumId w:val="0"/>
  </w:num>
  <w:num w:numId="4" w16cid:durableId="761218186">
    <w:abstractNumId w:val="1"/>
  </w:num>
  <w:num w:numId="5" w16cid:durableId="337854472">
    <w:abstractNumId w:val="2"/>
  </w:num>
  <w:num w:numId="6" w16cid:durableId="876233157">
    <w:abstractNumId w:val="3"/>
  </w:num>
  <w:num w:numId="7" w16cid:durableId="1592154113">
    <w:abstractNumId w:val="5"/>
  </w:num>
  <w:num w:numId="8" w16cid:durableId="1667904697">
    <w:abstractNumId w:val="9"/>
  </w:num>
  <w:num w:numId="9" w16cid:durableId="1554805982">
    <w:abstractNumId w:val="7"/>
  </w:num>
  <w:num w:numId="10" w16cid:durableId="699089170">
    <w:abstractNumId w:val="8"/>
  </w:num>
  <w:num w:numId="11" w16cid:durableId="33824124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F6"/>
    <w:rsid w:val="00032E70"/>
    <w:rsid w:val="00033EB6"/>
    <w:rsid w:val="0004492D"/>
    <w:rsid w:val="00050253"/>
    <w:rsid w:val="00053FF7"/>
    <w:rsid w:val="000703CA"/>
    <w:rsid w:val="000713F4"/>
    <w:rsid w:val="00072577"/>
    <w:rsid w:val="00073810"/>
    <w:rsid w:val="000C646A"/>
    <w:rsid w:val="000E090C"/>
    <w:rsid w:val="000E5221"/>
    <w:rsid w:val="000E6651"/>
    <w:rsid w:val="000F4917"/>
    <w:rsid w:val="000F573A"/>
    <w:rsid w:val="001119CB"/>
    <w:rsid w:val="0011289B"/>
    <w:rsid w:val="001217A8"/>
    <w:rsid w:val="00134454"/>
    <w:rsid w:val="00134819"/>
    <w:rsid w:val="00134ACE"/>
    <w:rsid w:val="0015215B"/>
    <w:rsid w:val="001564AB"/>
    <w:rsid w:val="00185184"/>
    <w:rsid w:val="00196601"/>
    <w:rsid w:val="001A3DD2"/>
    <w:rsid w:val="001B1770"/>
    <w:rsid w:val="001C0B39"/>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70FE"/>
    <w:rsid w:val="003C3A8B"/>
    <w:rsid w:val="003D07D3"/>
    <w:rsid w:val="003D5726"/>
    <w:rsid w:val="003E14EE"/>
    <w:rsid w:val="003F63BD"/>
    <w:rsid w:val="00400C5B"/>
    <w:rsid w:val="004078DD"/>
    <w:rsid w:val="00412E0E"/>
    <w:rsid w:val="00414AD6"/>
    <w:rsid w:val="0044289B"/>
    <w:rsid w:val="00462CDF"/>
    <w:rsid w:val="004731E8"/>
    <w:rsid w:val="00475A5E"/>
    <w:rsid w:val="004B56E0"/>
    <w:rsid w:val="004C3D79"/>
    <w:rsid w:val="004D2E50"/>
    <w:rsid w:val="004E28BD"/>
    <w:rsid w:val="00505F7E"/>
    <w:rsid w:val="005359F8"/>
    <w:rsid w:val="00535B80"/>
    <w:rsid w:val="0053784E"/>
    <w:rsid w:val="005434E7"/>
    <w:rsid w:val="005445B4"/>
    <w:rsid w:val="00560E4B"/>
    <w:rsid w:val="005610D1"/>
    <w:rsid w:val="0056685F"/>
    <w:rsid w:val="00573D65"/>
    <w:rsid w:val="00581EF4"/>
    <w:rsid w:val="005910F5"/>
    <w:rsid w:val="005A50FA"/>
    <w:rsid w:val="005B5FBD"/>
    <w:rsid w:val="005D3F5C"/>
    <w:rsid w:val="005D66B6"/>
    <w:rsid w:val="005E601E"/>
    <w:rsid w:val="005E7F79"/>
    <w:rsid w:val="005F23BD"/>
    <w:rsid w:val="005F57A7"/>
    <w:rsid w:val="0060037E"/>
    <w:rsid w:val="00603A61"/>
    <w:rsid w:val="00622495"/>
    <w:rsid w:val="00625CED"/>
    <w:rsid w:val="00626423"/>
    <w:rsid w:val="0064027E"/>
    <w:rsid w:val="006446E7"/>
    <w:rsid w:val="00646627"/>
    <w:rsid w:val="006519F2"/>
    <w:rsid w:val="00660777"/>
    <w:rsid w:val="00677E0F"/>
    <w:rsid w:val="00682617"/>
    <w:rsid w:val="00682F7F"/>
    <w:rsid w:val="006840F0"/>
    <w:rsid w:val="006A30FE"/>
    <w:rsid w:val="006C0C3F"/>
    <w:rsid w:val="006C5DF6"/>
    <w:rsid w:val="006D1DF1"/>
    <w:rsid w:val="006E47ED"/>
    <w:rsid w:val="006E6F88"/>
    <w:rsid w:val="0073375B"/>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6538"/>
    <w:rsid w:val="008742CD"/>
    <w:rsid w:val="0088087C"/>
    <w:rsid w:val="008A1691"/>
    <w:rsid w:val="008B5D4C"/>
    <w:rsid w:val="008C5891"/>
    <w:rsid w:val="008C7123"/>
    <w:rsid w:val="008D63DA"/>
    <w:rsid w:val="008F6140"/>
    <w:rsid w:val="008F7976"/>
    <w:rsid w:val="00916715"/>
    <w:rsid w:val="00920752"/>
    <w:rsid w:val="00926A70"/>
    <w:rsid w:val="009318B6"/>
    <w:rsid w:val="009419F0"/>
    <w:rsid w:val="00943920"/>
    <w:rsid w:val="00947C69"/>
    <w:rsid w:val="009618A9"/>
    <w:rsid w:val="00963AE0"/>
    <w:rsid w:val="009854DD"/>
    <w:rsid w:val="00994C06"/>
    <w:rsid w:val="009A20A0"/>
    <w:rsid w:val="009A25BE"/>
    <w:rsid w:val="009B2803"/>
    <w:rsid w:val="009C015A"/>
    <w:rsid w:val="009C59F1"/>
    <w:rsid w:val="009D3B82"/>
    <w:rsid w:val="009D5D76"/>
    <w:rsid w:val="009E2DAC"/>
    <w:rsid w:val="009E6D6E"/>
    <w:rsid w:val="009F709C"/>
    <w:rsid w:val="00A059A3"/>
    <w:rsid w:val="00A11161"/>
    <w:rsid w:val="00A338D7"/>
    <w:rsid w:val="00A37705"/>
    <w:rsid w:val="00A5455B"/>
    <w:rsid w:val="00A67C29"/>
    <w:rsid w:val="00A719CD"/>
    <w:rsid w:val="00A823D0"/>
    <w:rsid w:val="00AC222F"/>
    <w:rsid w:val="00AC5140"/>
    <w:rsid w:val="00AD5937"/>
    <w:rsid w:val="00AF08A1"/>
    <w:rsid w:val="00AF38FB"/>
    <w:rsid w:val="00B045B5"/>
    <w:rsid w:val="00B22D75"/>
    <w:rsid w:val="00B40758"/>
    <w:rsid w:val="00B41864"/>
    <w:rsid w:val="00B42C23"/>
    <w:rsid w:val="00B53992"/>
    <w:rsid w:val="00B557D5"/>
    <w:rsid w:val="00B67C5E"/>
    <w:rsid w:val="00B7115A"/>
    <w:rsid w:val="00B9754A"/>
    <w:rsid w:val="00BA45F5"/>
    <w:rsid w:val="00BB1C79"/>
    <w:rsid w:val="00BB37E8"/>
    <w:rsid w:val="00BB6541"/>
    <w:rsid w:val="00BD645C"/>
    <w:rsid w:val="00BF17A4"/>
    <w:rsid w:val="00BF54FD"/>
    <w:rsid w:val="00BF60FB"/>
    <w:rsid w:val="00C11089"/>
    <w:rsid w:val="00C16734"/>
    <w:rsid w:val="00C221C8"/>
    <w:rsid w:val="00C52093"/>
    <w:rsid w:val="00C52D67"/>
    <w:rsid w:val="00C55986"/>
    <w:rsid w:val="00C77FEE"/>
    <w:rsid w:val="00C8094B"/>
    <w:rsid w:val="00C81C72"/>
    <w:rsid w:val="00C84A80"/>
    <w:rsid w:val="00C939E3"/>
    <w:rsid w:val="00C9467F"/>
    <w:rsid w:val="00CB1D0F"/>
    <w:rsid w:val="00CB2682"/>
    <w:rsid w:val="00CB3933"/>
    <w:rsid w:val="00CB745D"/>
    <w:rsid w:val="00CC0925"/>
    <w:rsid w:val="00CC41A4"/>
    <w:rsid w:val="00CD7220"/>
    <w:rsid w:val="00CE0DC9"/>
    <w:rsid w:val="00CE3771"/>
    <w:rsid w:val="00CF02E2"/>
    <w:rsid w:val="00CF2C4B"/>
    <w:rsid w:val="00D00360"/>
    <w:rsid w:val="00D21693"/>
    <w:rsid w:val="00D218FF"/>
    <w:rsid w:val="00D30D12"/>
    <w:rsid w:val="00D31296"/>
    <w:rsid w:val="00D36326"/>
    <w:rsid w:val="00D402D4"/>
    <w:rsid w:val="00D54F09"/>
    <w:rsid w:val="00D576E5"/>
    <w:rsid w:val="00D62F3C"/>
    <w:rsid w:val="00D66BB5"/>
    <w:rsid w:val="00D719F6"/>
    <w:rsid w:val="00D770FA"/>
    <w:rsid w:val="00D832D4"/>
    <w:rsid w:val="00D872AC"/>
    <w:rsid w:val="00D93881"/>
    <w:rsid w:val="00D97536"/>
    <w:rsid w:val="00DA0123"/>
    <w:rsid w:val="00DA4E38"/>
    <w:rsid w:val="00DC1311"/>
    <w:rsid w:val="00DC597B"/>
    <w:rsid w:val="00DE2FC7"/>
    <w:rsid w:val="00DE7E24"/>
    <w:rsid w:val="00DF1819"/>
    <w:rsid w:val="00E073D5"/>
    <w:rsid w:val="00E228B1"/>
    <w:rsid w:val="00E30E54"/>
    <w:rsid w:val="00E31215"/>
    <w:rsid w:val="00E64B55"/>
    <w:rsid w:val="00E73935"/>
    <w:rsid w:val="00EB087C"/>
    <w:rsid w:val="00EB2315"/>
    <w:rsid w:val="00EB3756"/>
    <w:rsid w:val="00EC6267"/>
    <w:rsid w:val="00EC729E"/>
    <w:rsid w:val="00EE343D"/>
    <w:rsid w:val="00EF1F1D"/>
    <w:rsid w:val="00F00EAE"/>
    <w:rsid w:val="00F02E56"/>
    <w:rsid w:val="00F13ABA"/>
    <w:rsid w:val="00F15683"/>
    <w:rsid w:val="00F26727"/>
    <w:rsid w:val="00F30A43"/>
    <w:rsid w:val="00F64009"/>
    <w:rsid w:val="00F84AC2"/>
    <w:rsid w:val="00F95BD6"/>
    <w:rsid w:val="00FB425D"/>
    <w:rsid w:val="00FC3D17"/>
    <w:rsid w:val="00FD40F3"/>
    <w:rsid w:val="00FF6C83"/>
    <w:rsid w:val="18B22438"/>
    <w:rsid w:val="380E7576"/>
    <w:rsid w:val="7C634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8CA53"/>
  <w15:chartTrackingRefBased/>
  <w15:docId w15:val="{B690469B-B788-43AF-9B4F-AA84993A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F592-AAC8-4A95-A242-EA0586720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FFC38-667E-4C6F-8471-B57C6F751F83}">
  <ds:schemaRefs>
    <ds:schemaRef ds:uri="http://schemas.microsoft.com/sharepoint/v3/contenttype/forms"/>
  </ds:schemaRefs>
</ds:datastoreItem>
</file>

<file path=customXml/itemProps3.xml><?xml version="1.0" encoding="utf-8"?>
<ds:datastoreItem xmlns:ds="http://schemas.openxmlformats.org/officeDocument/2006/customXml" ds:itemID="{D4E117C4-337E-470D-B544-AF3D2F6D3F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0FABCD-022D-438D-A48C-833695AB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Dogan, Sinan</cp:lastModifiedBy>
  <cp:revision>5</cp:revision>
  <cp:lastPrinted>2024-07-22T14:32:00Z</cp:lastPrinted>
  <dcterms:created xsi:type="dcterms:W3CDTF">2024-09-23T15:11:00Z</dcterms:created>
  <dcterms:modified xsi:type="dcterms:W3CDTF">2024-12-11T09:11:00Z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